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35C8F" w14:textId="77777777" w:rsidR="006E3106" w:rsidRDefault="006E3106">
      <w:pPr>
        <w:jc w:val="center"/>
        <w:rPr>
          <w:rFonts w:ascii="仿宋_GB2312" w:eastAsia="仿宋_GB2312" w:hint="eastAsia"/>
          <w:b/>
          <w:sz w:val="24"/>
        </w:rPr>
      </w:pPr>
      <w:r>
        <w:rPr>
          <w:rFonts w:ascii="黑体" w:eastAsia="黑体" w:hint="eastAsia"/>
          <w:b/>
          <w:sz w:val="44"/>
          <w:szCs w:val="44"/>
        </w:rPr>
        <w:t>启东市</w:t>
      </w:r>
      <w:r w:rsidR="00556214">
        <w:rPr>
          <w:rFonts w:ascii="黑体" w:eastAsia="黑体" w:hint="eastAsia"/>
          <w:b/>
          <w:sz w:val="44"/>
          <w:szCs w:val="44"/>
        </w:rPr>
        <w:t>人民医院</w:t>
      </w:r>
      <w:r w:rsidR="00445852">
        <w:rPr>
          <w:rFonts w:ascii="黑体" w:eastAsia="黑体" w:hint="eastAsia"/>
          <w:b/>
          <w:sz w:val="44"/>
          <w:szCs w:val="44"/>
        </w:rPr>
        <w:t>信息系统设备采购</w:t>
      </w:r>
      <w:r>
        <w:rPr>
          <w:rFonts w:ascii="黑体" w:eastAsia="黑体" w:hint="eastAsia"/>
          <w:b/>
          <w:sz w:val="44"/>
          <w:szCs w:val="44"/>
        </w:rPr>
        <w:t>询价公告</w:t>
      </w:r>
      <w:r w:rsidR="00871DF5">
        <w:rPr>
          <w:rFonts w:ascii="黑体" w:eastAsia="黑体" w:hint="eastAsia"/>
          <w:b/>
          <w:sz w:val="44"/>
          <w:szCs w:val="44"/>
        </w:rPr>
        <w:t>（二次）</w:t>
      </w:r>
    </w:p>
    <w:p w14:paraId="0E22CCBE" w14:textId="77777777" w:rsidR="006E3106" w:rsidRDefault="006E3106">
      <w:pPr>
        <w:snapToGrid w:val="0"/>
        <w:spacing w:line="240" w:lineRule="atLeast"/>
        <w:jc w:val="center"/>
        <w:rPr>
          <w:rFonts w:ascii="仿宋_GB2312" w:eastAsia="仿宋_GB2312" w:hint="eastAsia"/>
          <w:b/>
          <w:sz w:val="28"/>
          <w:szCs w:val="28"/>
        </w:rPr>
      </w:pPr>
      <w:r>
        <w:rPr>
          <w:rFonts w:ascii="仿宋_GB2312" w:eastAsia="仿宋_GB2312" w:hint="eastAsia"/>
          <w:b/>
          <w:sz w:val="28"/>
          <w:szCs w:val="28"/>
        </w:rPr>
        <w:t>询价编号:</w:t>
      </w:r>
      <w:bookmarkStart w:id="0" w:name="OLE_LINK1"/>
      <w:r>
        <w:rPr>
          <w:rFonts w:ascii="仿宋_GB2312" w:eastAsia="仿宋_GB2312"/>
          <w:b/>
          <w:sz w:val="28"/>
          <w:szCs w:val="28"/>
        </w:rPr>
        <w:t xml:space="preserve"> </w:t>
      </w:r>
      <w:r w:rsidR="002A5D23">
        <w:rPr>
          <w:rFonts w:ascii="仿宋_GB2312" w:eastAsia="仿宋_GB2312" w:hint="eastAsia"/>
          <w:b/>
          <w:sz w:val="28"/>
          <w:szCs w:val="28"/>
        </w:rPr>
        <w:t>RYXXK</w:t>
      </w:r>
      <w:r w:rsidR="00556214">
        <w:rPr>
          <w:rFonts w:ascii="仿宋_GB2312" w:eastAsia="仿宋_GB2312"/>
          <w:b/>
          <w:sz w:val="28"/>
          <w:szCs w:val="28"/>
        </w:rPr>
        <w:t>201903</w:t>
      </w:r>
      <w:r w:rsidR="00445852">
        <w:rPr>
          <w:rFonts w:ascii="仿宋_GB2312" w:eastAsia="仿宋_GB2312" w:hint="eastAsia"/>
          <w:b/>
          <w:sz w:val="28"/>
          <w:szCs w:val="28"/>
        </w:rPr>
        <w:t>30JL</w:t>
      </w:r>
    </w:p>
    <w:p w14:paraId="681552FD" w14:textId="77777777" w:rsidR="006E3106" w:rsidRDefault="006E3106">
      <w:pPr>
        <w:snapToGrid w:val="0"/>
        <w:spacing w:line="440" w:lineRule="exact"/>
        <w:ind w:firstLineChars="200" w:firstLine="560"/>
        <w:rPr>
          <w:rFonts w:ascii="仿宋_GB2312" w:eastAsia="仿宋_GB2312" w:hint="eastAsia"/>
          <w:sz w:val="28"/>
        </w:rPr>
      </w:pPr>
      <w:r>
        <w:rPr>
          <w:rFonts w:ascii="仿宋_GB2312" w:eastAsia="仿宋_GB2312" w:hAnsi="宋体" w:cs="宋体" w:hint="eastAsia"/>
          <w:sz w:val="28"/>
          <w:szCs w:val="28"/>
        </w:rPr>
        <w:t>启东市</w:t>
      </w:r>
      <w:r w:rsidR="00556214">
        <w:rPr>
          <w:rFonts w:ascii="仿宋_GB2312" w:eastAsia="仿宋_GB2312" w:hAnsi="宋体" w:cs="宋体" w:hint="eastAsia"/>
          <w:sz w:val="28"/>
          <w:szCs w:val="28"/>
        </w:rPr>
        <w:t>人民医院</w:t>
      </w:r>
      <w:r>
        <w:rPr>
          <w:rFonts w:ascii="仿宋_GB2312" w:eastAsia="仿宋_GB2312" w:hAnsi="宋体" w:cs="宋体" w:hint="eastAsia"/>
          <w:sz w:val="28"/>
          <w:szCs w:val="28"/>
        </w:rPr>
        <w:t>根据启东市政府采购管理的有关规定，就</w:t>
      </w:r>
      <w:r w:rsidR="00445852" w:rsidRPr="00445852">
        <w:rPr>
          <w:rFonts w:ascii="仿宋_GB2312" w:eastAsia="仿宋_GB2312" w:hAnsi="仿宋_GB2312" w:hint="eastAsia"/>
          <w:sz w:val="28"/>
        </w:rPr>
        <w:t>启东市人民医院外科楼、门诊</w:t>
      </w:r>
      <w:proofErr w:type="gramStart"/>
      <w:r w:rsidR="00445852" w:rsidRPr="00445852">
        <w:rPr>
          <w:rFonts w:ascii="仿宋_GB2312" w:eastAsia="仿宋_GB2312" w:hAnsi="仿宋_GB2312" w:hint="eastAsia"/>
          <w:sz w:val="28"/>
        </w:rPr>
        <w:t>楼网络</w:t>
      </w:r>
      <w:proofErr w:type="gramEnd"/>
      <w:r w:rsidR="00445852" w:rsidRPr="00445852">
        <w:rPr>
          <w:rFonts w:ascii="仿宋_GB2312" w:eastAsia="仿宋_GB2312" w:hAnsi="仿宋_GB2312" w:hint="eastAsia"/>
          <w:sz w:val="28"/>
        </w:rPr>
        <w:t>及机房改造监理项目</w:t>
      </w:r>
      <w:r>
        <w:rPr>
          <w:rFonts w:ascii="仿宋_GB2312" w:eastAsia="仿宋_GB2312" w:hint="eastAsia"/>
          <w:sz w:val="28"/>
        </w:rPr>
        <w:t>进行询价采购</w:t>
      </w:r>
      <w:r>
        <w:rPr>
          <w:rFonts w:ascii="仿宋_GB2312" w:eastAsia="仿宋_GB2312"/>
          <w:sz w:val="28"/>
        </w:rPr>
        <w:t>(</w:t>
      </w:r>
      <w:r>
        <w:rPr>
          <w:rFonts w:ascii="仿宋_GB2312" w:eastAsia="仿宋_GB2312" w:hint="eastAsia"/>
          <w:sz w:val="28"/>
        </w:rPr>
        <w:t>详细内容见下表</w:t>
      </w:r>
      <w:r>
        <w:rPr>
          <w:rFonts w:ascii="仿宋_GB2312" w:eastAsia="仿宋_GB2312"/>
          <w:sz w:val="28"/>
        </w:rPr>
        <w:t>)</w:t>
      </w:r>
      <w:r>
        <w:rPr>
          <w:rFonts w:ascii="仿宋_GB2312" w:eastAsia="仿宋_GB2312" w:hint="eastAsia"/>
          <w:sz w:val="28"/>
        </w:rPr>
        <w:t>。</w:t>
      </w:r>
    </w:p>
    <w:tbl>
      <w:tblPr>
        <w:tblpPr w:leftFromText="180" w:rightFromText="180" w:vertAnchor="text" w:horzAnchor="margin" w:tblpXSpec="center" w:tblpY="143"/>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7006"/>
        <w:gridCol w:w="937"/>
        <w:gridCol w:w="709"/>
      </w:tblGrid>
      <w:tr w:rsidR="006E3106" w14:paraId="2B12E211" w14:textId="77777777">
        <w:trPr>
          <w:trHeight w:val="409"/>
          <w:tblHeader/>
        </w:trPr>
        <w:tc>
          <w:tcPr>
            <w:tcW w:w="9361" w:type="dxa"/>
            <w:gridSpan w:val="4"/>
            <w:vAlign w:val="center"/>
          </w:tcPr>
          <w:p w14:paraId="151D9612" w14:textId="77777777" w:rsidR="006E3106" w:rsidRDefault="006E3106" w:rsidP="00795A3A">
            <w:pPr>
              <w:widowControl/>
              <w:jc w:val="center"/>
              <w:rPr>
                <w:rFonts w:ascii="仿宋_GB2312" w:eastAsia="仿宋_GB2312" w:hAnsi="仿宋" w:hint="eastAsia"/>
                <w:b/>
                <w:bCs/>
                <w:sz w:val="24"/>
              </w:rPr>
            </w:pPr>
            <w:r>
              <w:rPr>
                <w:rFonts w:ascii="仿宋_GB2312" w:eastAsia="仿宋_GB2312" w:hAnsi="仿宋" w:hint="eastAsia"/>
                <w:b/>
                <w:bCs/>
                <w:sz w:val="24"/>
              </w:rPr>
              <w:t>采购需求一览表</w:t>
            </w:r>
          </w:p>
        </w:tc>
      </w:tr>
      <w:tr w:rsidR="006E3106" w14:paraId="3D428DBC" w14:textId="77777777">
        <w:trPr>
          <w:trHeight w:val="434"/>
          <w:tblHeader/>
        </w:trPr>
        <w:tc>
          <w:tcPr>
            <w:tcW w:w="709" w:type="dxa"/>
            <w:vAlign w:val="center"/>
          </w:tcPr>
          <w:p w14:paraId="0E77827E" w14:textId="77777777" w:rsidR="006E3106" w:rsidRDefault="006E3106">
            <w:pPr>
              <w:spacing w:line="240" w:lineRule="atLeast"/>
              <w:jc w:val="center"/>
              <w:rPr>
                <w:rFonts w:ascii="仿宋_GB2312" w:eastAsia="仿宋_GB2312" w:hAnsi="仿宋" w:hint="eastAsia"/>
                <w:b/>
                <w:bCs/>
                <w:sz w:val="24"/>
              </w:rPr>
            </w:pPr>
            <w:r>
              <w:rPr>
                <w:rFonts w:ascii="仿宋_GB2312" w:eastAsia="仿宋_GB2312" w:hAnsi="仿宋" w:hint="eastAsia"/>
                <w:b/>
                <w:bCs/>
                <w:sz w:val="24"/>
              </w:rPr>
              <w:t>序号</w:t>
            </w:r>
          </w:p>
        </w:tc>
        <w:tc>
          <w:tcPr>
            <w:tcW w:w="7006" w:type="dxa"/>
            <w:vAlign w:val="center"/>
          </w:tcPr>
          <w:p w14:paraId="19D5C6DC" w14:textId="77777777" w:rsidR="006E3106" w:rsidRDefault="006E3106" w:rsidP="00795A3A">
            <w:pPr>
              <w:spacing w:line="240" w:lineRule="atLeast"/>
              <w:jc w:val="center"/>
              <w:rPr>
                <w:rFonts w:ascii="仿宋_GB2312" w:eastAsia="仿宋_GB2312" w:hAnsi="仿宋" w:hint="eastAsia"/>
                <w:b/>
                <w:bCs/>
                <w:sz w:val="24"/>
              </w:rPr>
            </w:pPr>
            <w:r>
              <w:rPr>
                <w:rFonts w:ascii="仿宋_GB2312" w:eastAsia="仿宋_GB2312" w:hAnsi="仿宋" w:hint="eastAsia"/>
                <w:b/>
                <w:bCs/>
                <w:sz w:val="24"/>
              </w:rPr>
              <w:t>货物名称</w:t>
            </w:r>
          </w:p>
        </w:tc>
        <w:tc>
          <w:tcPr>
            <w:tcW w:w="937" w:type="dxa"/>
            <w:vAlign w:val="center"/>
          </w:tcPr>
          <w:p w14:paraId="393AAA68" w14:textId="77777777" w:rsidR="006E3106" w:rsidRDefault="006E3106">
            <w:pPr>
              <w:spacing w:line="240" w:lineRule="atLeast"/>
              <w:jc w:val="center"/>
              <w:rPr>
                <w:rFonts w:ascii="仿宋_GB2312" w:eastAsia="仿宋_GB2312" w:hAnsi="仿宋" w:hint="eastAsia"/>
                <w:b/>
                <w:bCs/>
                <w:sz w:val="24"/>
              </w:rPr>
            </w:pPr>
            <w:r>
              <w:rPr>
                <w:rFonts w:ascii="仿宋_GB2312" w:eastAsia="仿宋_GB2312" w:hAnsi="仿宋" w:hint="eastAsia"/>
                <w:b/>
                <w:bCs/>
                <w:sz w:val="24"/>
              </w:rPr>
              <w:t>单</w:t>
            </w:r>
          </w:p>
          <w:p w14:paraId="1AA8325F" w14:textId="77777777" w:rsidR="006E3106" w:rsidRDefault="006E3106">
            <w:pPr>
              <w:spacing w:line="240" w:lineRule="atLeast"/>
              <w:jc w:val="center"/>
              <w:rPr>
                <w:rFonts w:ascii="仿宋_GB2312" w:eastAsia="仿宋_GB2312" w:hAnsi="仿宋" w:hint="eastAsia"/>
                <w:b/>
                <w:bCs/>
                <w:sz w:val="24"/>
              </w:rPr>
            </w:pPr>
            <w:r>
              <w:rPr>
                <w:rFonts w:ascii="仿宋_GB2312" w:eastAsia="仿宋_GB2312" w:hAnsi="仿宋" w:hint="eastAsia"/>
                <w:b/>
                <w:bCs/>
                <w:sz w:val="24"/>
              </w:rPr>
              <w:t>位</w:t>
            </w:r>
          </w:p>
        </w:tc>
        <w:tc>
          <w:tcPr>
            <w:tcW w:w="709" w:type="dxa"/>
            <w:vAlign w:val="center"/>
          </w:tcPr>
          <w:p w14:paraId="41A13124" w14:textId="77777777" w:rsidR="006E3106" w:rsidRDefault="006E3106">
            <w:pPr>
              <w:spacing w:line="240" w:lineRule="atLeast"/>
              <w:jc w:val="center"/>
              <w:rPr>
                <w:rFonts w:ascii="仿宋_GB2312" w:eastAsia="仿宋_GB2312" w:hAnsi="仿宋" w:hint="eastAsia"/>
                <w:b/>
                <w:bCs/>
                <w:sz w:val="24"/>
              </w:rPr>
            </w:pPr>
            <w:r>
              <w:rPr>
                <w:rFonts w:ascii="仿宋_GB2312" w:eastAsia="仿宋_GB2312" w:hAnsi="仿宋" w:hint="eastAsia"/>
                <w:b/>
                <w:bCs/>
                <w:sz w:val="24"/>
              </w:rPr>
              <w:t>数</w:t>
            </w:r>
          </w:p>
          <w:p w14:paraId="5FE7089E" w14:textId="77777777" w:rsidR="006E3106" w:rsidRDefault="006E3106">
            <w:pPr>
              <w:widowControl/>
              <w:jc w:val="center"/>
              <w:rPr>
                <w:rFonts w:ascii="仿宋_GB2312" w:eastAsia="仿宋_GB2312" w:hAnsi="仿宋" w:hint="eastAsia"/>
                <w:b/>
                <w:kern w:val="0"/>
                <w:sz w:val="24"/>
              </w:rPr>
            </w:pPr>
            <w:r>
              <w:rPr>
                <w:rFonts w:ascii="仿宋_GB2312" w:eastAsia="仿宋_GB2312" w:hAnsi="仿宋" w:hint="eastAsia"/>
                <w:b/>
                <w:bCs/>
                <w:sz w:val="24"/>
              </w:rPr>
              <w:t>量</w:t>
            </w:r>
          </w:p>
        </w:tc>
      </w:tr>
      <w:tr w:rsidR="006E3106" w14:paraId="109AFB46" w14:textId="77777777">
        <w:trPr>
          <w:trHeight w:val="764"/>
        </w:trPr>
        <w:tc>
          <w:tcPr>
            <w:tcW w:w="709" w:type="dxa"/>
            <w:vAlign w:val="center"/>
          </w:tcPr>
          <w:p w14:paraId="3D443432" w14:textId="77777777" w:rsidR="006E3106" w:rsidRDefault="006E3106">
            <w:pPr>
              <w:snapToGrid w:val="0"/>
              <w:spacing w:line="240" w:lineRule="atLeast"/>
              <w:jc w:val="center"/>
              <w:rPr>
                <w:rFonts w:ascii="仿宋_GB2312" w:eastAsia="仿宋_GB2312" w:hAnsi="仿宋" w:hint="eastAsia"/>
                <w:color w:val="000000"/>
                <w:szCs w:val="21"/>
              </w:rPr>
            </w:pPr>
          </w:p>
        </w:tc>
        <w:tc>
          <w:tcPr>
            <w:tcW w:w="7006" w:type="dxa"/>
            <w:vAlign w:val="center"/>
          </w:tcPr>
          <w:p w14:paraId="7C934644" w14:textId="77777777" w:rsidR="006E3106" w:rsidRDefault="00445852">
            <w:pPr>
              <w:jc w:val="center"/>
              <w:rPr>
                <w:rFonts w:ascii="宋体" w:hAnsi="宋体" w:cs="宋体" w:hint="eastAsia"/>
                <w:color w:val="000000"/>
                <w:kern w:val="0"/>
                <w:szCs w:val="21"/>
              </w:rPr>
            </w:pPr>
            <w:r w:rsidRPr="00445852">
              <w:rPr>
                <w:rFonts w:ascii="宋体" w:hAnsi="宋体" w:cs="宋体" w:hint="eastAsia"/>
                <w:color w:val="000000"/>
                <w:kern w:val="0"/>
                <w:szCs w:val="21"/>
              </w:rPr>
              <w:t>外科楼、门诊</w:t>
            </w:r>
            <w:proofErr w:type="gramStart"/>
            <w:r w:rsidRPr="00445852">
              <w:rPr>
                <w:rFonts w:ascii="宋体" w:hAnsi="宋体" w:cs="宋体" w:hint="eastAsia"/>
                <w:color w:val="000000"/>
                <w:kern w:val="0"/>
                <w:szCs w:val="21"/>
              </w:rPr>
              <w:t>楼网络</w:t>
            </w:r>
            <w:proofErr w:type="gramEnd"/>
            <w:r w:rsidRPr="00445852">
              <w:rPr>
                <w:rFonts w:ascii="宋体" w:hAnsi="宋体" w:cs="宋体" w:hint="eastAsia"/>
                <w:color w:val="000000"/>
                <w:kern w:val="0"/>
                <w:szCs w:val="21"/>
              </w:rPr>
              <w:t>及机房改造监理项目</w:t>
            </w:r>
          </w:p>
        </w:tc>
        <w:tc>
          <w:tcPr>
            <w:tcW w:w="937" w:type="dxa"/>
            <w:vAlign w:val="center"/>
          </w:tcPr>
          <w:p w14:paraId="38FB9251" w14:textId="77777777" w:rsidR="006E3106" w:rsidRDefault="00445852">
            <w:pPr>
              <w:snapToGrid w:val="0"/>
              <w:spacing w:line="240" w:lineRule="atLeast"/>
              <w:jc w:val="center"/>
              <w:rPr>
                <w:rFonts w:hint="eastAsia"/>
                <w:szCs w:val="21"/>
              </w:rPr>
            </w:pPr>
            <w:r>
              <w:rPr>
                <w:rFonts w:hint="eastAsia"/>
                <w:szCs w:val="21"/>
              </w:rPr>
              <w:t>套</w:t>
            </w:r>
          </w:p>
        </w:tc>
        <w:tc>
          <w:tcPr>
            <w:tcW w:w="709" w:type="dxa"/>
            <w:tcMar>
              <w:top w:w="0" w:type="dxa"/>
              <w:left w:w="85" w:type="dxa"/>
              <w:bottom w:w="0" w:type="dxa"/>
              <w:right w:w="85" w:type="dxa"/>
            </w:tcMar>
            <w:vAlign w:val="center"/>
          </w:tcPr>
          <w:p w14:paraId="262911C2" w14:textId="77777777" w:rsidR="006E3106" w:rsidRDefault="00445852">
            <w:pPr>
              <w:jc w:val="center"/>
              <w:rPr>
                <w:szCs w:val="21"/>
              </w:rPr>
            </w:pPr>
            <w:r>
              <w:rPr>
                <w:rFonts w:hint="eastAsia"/>
                <w:szCs w:val="21"/>
              </w:rPr>
              <w:t>1</w:t>
            </w:r>
          </w:p>
        </w:tc>
      </w:tr>
      <w:tr w:rsidR="006E3106" w14:paraId="543560DF" w14:textId="77777777">
        <w:trPr>
          <w:trHeight w:val="706"/>
        </w:trPr>
        <w:tc>
          <w:tcPr>
            <w:tcW w:w="9361" w:type="dxa"/>
            <w:gridSpan w:val="4"/>
            <w:vAlign w:val="center"/>
          </w:tcPr>
          <w:p w14:paraId="24A65DF6" w14:textId="77777777" w:rsidR="006E3106" w:rsidRDefault="006E3106">
            <w:pPr>
              <w:spacing w:line="260" w:lineRule="exact"/>
              <w:jc w:val="left"/>
              <w:rPr>
                <w:rFonts w:ascii="宋体" w:hAnsi="宋体"/>
                <w:bCs/>
                <w:szCs w:val="21"/>
              </w:rPr>
            </w:pPr>
            <w:r>
              <w:rPr>
                <w:rFonts w:ascii="宋体" w:hAnsi="宋体" w:hint="eastAsia"/>
                <w:bCs/>
                <w:szCs w:val="21"/>
              </w:rPr>
              <w:t>备注：</w:t>
            </w:r>
          </w:p>
          <w:p w14:paraId="1D6F5C51" w14:textId="77777777" w:rsidR="006E3106" w:rsidRDefault="006E3106">
            <w:pPr>
              <w:numPr>
                <w:ilvl w:val="0"/>
                <w:numId w:val="1"/>
              </w:numPr>
              <w:spacing w:line="260" w:lineRule="exact"/>
              <w:jc w:val="left"/>
              <w:rPr>
                <w:rFonts w:ascii="宋体" w:hAnsi="宋体" w:hint="eastAsia"/>
                <w:bCs/>
                <w:szCs w:val="21"/>
              </w:rPr>
            </w:pPr>
            <w:r>
              <w:rPr>
                <w:rFonts w:ascii="宋体" w:hAnsi="宋体" w:hint="eastAsia"/>
                <w:bCs/>
                <w:szCs w:val="21"/>
              </w:rPr>
              <w:t xml:space="preserve">采购要求详见附件三。 </w:t>
            </w:r>
          </w:p>
        </w:tc>
      </w:tr>
    </w:tbl>
    <w:p w14:paraId="1ED235DD" w14:textId="77777777" w:rsidR="006E3106" w:rsidRDefault="006E3106">
      <w:pPr>
        <w:snapToGrid w:val="0"/>
        <w:spacing w:line="440" w:lineRule="exact"/>
        <w:rPr>
          <w:rFonts w:ascii="仿宋_GB2312" w:eastAsia="仿宋_GB2312" w:hint="eastAsia"/>
          <w:b/>
          <w:sz w:val="28"/>
        </w:rPr>
      </w:pPr>
      <w:r>
        <w:rPr>
          <w:rFonts w:ascii="仿宋_GB2312" w:eastAsia="仿宋_GB2312" w:hint="eastAsia"/>
          <w:b/>
          <w:sz w:val="28"/>
        </w:rPr>
        <w:t>说明：</w:t>
      </w:r>
    </w:p>
    <w:p w14:paraId="01691384" w14:textId="77777777" w:rsidR="006E3106" w:rsidRDefault="006E3106">
      <w:pPr>
        <w:snapToGrid w:val="0"/>
        <w:spacing w:line="440" w:lineRule="exact"/>
        <w:ind w:left="689" w:hangingChars="245" w:hanging="689"/>
        <w:rPr>
          <w:rFonts w:ascii="黑体" w:eastAsia="黑体" w:hint="eastAsia"/>
          <w:b/>
          <w:sz w:val="28"/>
          <w:u w:val="single"/>
        </w:rPr>
      </w:pPr>
      <w:r>
        <w:rPr>
          <w:rFonts w:ascii="黑体" w:eastAsia="黑体" w:hint="eastAsia"/>
          <w:b/>
          <w:sz w:val="28"/>
        </w:rPr>
        <w:t>一、</w:t>
      </w:r>
      <w:r>
        <w:rPr>
          <w:rFonts w:ascii="黑体" w:eastAsia="黑体" w:hAnsi="黑体" w:hint="eastAsia"/>
          <w:b/>
          <w:sz w:val="28"/>
          <w:u w:val="single"/>
        </w:rPr>
        <w:t>本项目预算最高限价为人民币</w:t>
      </w:r>
      <w:r w:rsidR="00445852">
        <w:rPr>
          <w:rFonts w:ascii="黑体" w:eastAsia="黑体" w:hAnsi="黑体" w:hint="eastAsia"/>
          <w:b/>
          <w:sz w:val="28"/>
          <w:u w:val="single"/>
        </w:rPr>
        <w:t>柒</w:t>
      </w:r>
      <w:r>
        <w:rPr>
          <w:rFonts w:ascii="黑体" w:eastAsia="黑体" w:hAnsi="黑体" w:hint="eastAsia"/>
          <w:b/>
          <w:sz w:val="28"/>
          <w:u w:val="single"/>
        </w:rPr>
        <w:t>万</w:t>
      </w:r>
      <w:r w:rsidR="00445852">
        <w:rPr>
          <w:rFonts w:ascii="黑体" w:eastAsia="黑体" w:hAnsi="黑体" w:hint="eastAsia"/>
          <w:b/>
          <w:sz w:val="28"/>
          <w:u w:val="single"/>
        </w:rPr>
        <w:t>捌</w:t>
      </w:r>
      <w:r w:rsidR="00795A3A">
        <w:rPr>
          <w:rFonts w:ascii="黑体" w:eastAsia="黑体" w:hAnsi="黑体" w:hint="eastAsia"/>
          <w:b/>
          <w:sz w:val="28"/>
          <w:u w:val="single"/>
        </w:rPr>
        <w:t>仟</w:t>
      </w:r>
      <w:r>
        <w:rPr>
          <w:rFonts w:ascii="黑体" w:eastAsia="黑体" w:hAnsi="黑体" w:hint="eastAsia"/>
          <w:b/>
          <w:sz w:val="28"/>
          <w:u w:val="single"/>
        </w:rPr>
        <w:t>圆整，报价超过限价的为无效报价。</w:t>
      </w:r>
    </w:p>
    <w:p w14:paraId="371E5338" w14:textId="77777777" w:rsidR="006E3106" w:rsidRDefault="006E3106">
      <w:pPr>
        <w:snapToGrid w:val="0"/>
        <w:spacing w:line="440" w:lineRule="exact"/>
        <w:rPr>
          <w:rFonts w:ascii="仿宋_GB2312" w:eastAsia="仿宋_GB2312" w:hint="eastAsia"/>
          <w:sz w:val="28"/>
        </w:rPr>
      </w:pPr>
      <w:r>
        <w:rPr>
          <w:rFonts w:ascii="黑体" w:eastAsia="黑体" w:hint="eastAsia"/>
          <w:b/>
          <w:sz w:val="28"/>
        </w:rPr>
        <w:t>二、供应商资格要求</w:t>
      </w:r>
      <w:r>
        <w:rPr>
          <w:rFonts w:ascii="仿宋_GB2312" w:eastAsia="仿宋_GB2312" w:hint="eastAsia"/>
          <w:sz w:val="28"/>
        </w:rPr>
        <w:t>：</w:t>
      </w:r>
    </w:p>
    <w:p w14:paraId="216B61E4" w14:textId="77777777" w:rsidR="006E3106" w:rsidRDefault="006E3106">
      <w:pPr>
        <w:snapToGrid w:val="0"/>
        <w:spacing w:line="440" w:lineRule="exact"/>
        <w:rPr>
          <w:rFonts w:ascii="仿宋_GB2312" w:eastAsia="仿宋_GB2312" w:hint="eastAsia"/>
          <w:sz w:val="28"/>
        </w:rPr>
      </w:pPr>
      <w:r>
        <w:rPr>
          <w:rFonts w:ascii="仿宋_GB2312" w:eastAsia="仿宋_GB2312" w:hint="eastAsia"/>
          <w:sz w:val="28"/>
        </w:rPr>
        <w:t xml:space="preserve">   1.符合《中华人民共和国政府采购法》第二十二条的规定；</w:t>
      </w:r>
    </w:p>
    <w:p w14:paraId="2F971EE7" w14:textId="77777777" w:rsidR="006E3106" w:rsidRDefault="006E3106">
      <w:pPr>
        <w:widowControl/>
        <w:spacing w:line="440" w:lineRule="exact"/>
        <w:rPr>
          <w:rFonts w:ascii="仿宋_GB2312" w:eastAsia="仿宋_GB2312"/>
          <w:sz w:val="28"/>
        </w:rPr>
      </w:pPr>
      <w:r>
        <w:rPr>
          <w:rFonts w:ascii="仿宋_GB2312" w:eastAsia="仿宋_GB2312" w:hint="eastAsia"/>
          <w:sz w:val="28"/>
        </w:rPr>
        <w:t xml:space="preserve">   2. 对于参加报价的供应商，营业执照中必须具有相应经营范围</w:t>
      </w:r>
      <w:r w:rsidR="00445852">
        <w:rPr>
          <w:rFonts w:ascii="仿宋" w:eastAsia="仿宋" w:hAnsi="仿宋" w:cs="仿宋" w:hint="eastAsia"/>
          <w:color w:val="000000"/>
          <w:sz w:val="28"/>
          <w:szCs w:val="28"/>
          <w:shd w:val="clear" w:color="auto" w:fill="FFFFFF"/>
        </w:rPr>
        <w:t>且具有信息系统工程监理</w:t>
      </w:r>
      <w:proofErr w:type="gramStart"/>
      <w:r w:rsidR="00445852">
        <w:rPr>
          <w:rFonts w:ascii="仿宋" w:eastAsia="仿宋" w:hAnsi="仿宋" w:cs="仿宋" w:hint="eastAsia"/>
          <w:color w:val="000000"/>
          <w:sz w:val="28"/>
          <w:szCs w:val="28"/>
          <w:shd w:val="clear" w:color="auto" w:fill="FFFFFF"/>
        </w:rPr>
        <w:t>单位甲级</w:t>
      </w:r>
      <w:proofErr w:type="gramEnd"/>
      <w:r w:rsidR="00445852">
        <w:rPr>
          <w:rFonts w:ascii="仿宋" w:eastAsia="仿宋" w:hAnsi="仿宋" w:cs="仿宋" w:hint="eastAsia"/>
          <w:color w:val="000000"/>
          <w:sz w:val="28"/>
          <w:szCs w:val="28"/>
          <w:shd w:val="clear" w:color="auto" w:fill="FFFFFF"/>
        </w:rPr>
        <w:t>资质</w:t>
      </w:r>
      <w:r>
        <w:rPr>
          <w:rFonts w:ascii="仿宋_GB2312" w:eastAsia="仿宋_GB2312" w:hint="eastAsia"/>
          <w:sz w:val="28"/>
        </w:rPr>
        <w:t>；</w:t>
      </w:r>
    </w:p>
    <w:p w14:paraId="53894ACD" w14:textId="77777777" w:rsidR="00445852" w:rsidRDefault="00445852" w:rsidP="00445852">
      <w:pPr>
        <w:pStyle w:val="a9"/>
        <w:shd w:val="clear" w:color="auto" w:fill="FFFFFF"/>
        <w:spacing w:before="0" w:beforeAutospacing="0" w:after="0" w:afterAutospacing="0"/>
        <w:jc w:val="both"/>
        <w:rPr>
          <w:rFonts w:ascii="仿宋" w:eastAsia="仿宋" w:hAnsi="仿宋" w:cs="仿宋"/>
          <w:color w:val="333333"/>
          <w:sz w:val="28"/>
          <w:szCs w:val="28"/>
          <w:shd w:val="clear" w:color="auto" w:fill="FFFFFF"/>
        </w:rPr>
      </w:pPr>
      <w:r>
        <w:rPr>
          <w:rFonts w:ascii="仿宋_GB2312" w:eastAsia="仿宋_GB2312" w:hint="eastAsia"/>
          <w:sz w:val="28"/>
        </w:rPr>
        <w:t xml:space="preserve"> </w:t>
      </w:r>
      <w:r>
        <w:rPr>
          <w:rFonts w:ascii="仿宋_GB2312" w:eastAsia="仿宋_GB2312"/>
          <w:sz w:val="28"/>
        </w:rPr>
        <w:t xml:space="preserve">  </w:t>
      </w:r>
      <w:r>
        <w:rPr>
          <w:rFonts w:ascii="仿宋_GB2312" w:eastAsia="仿宋_GB2312" w:hint="eastAsia"/>
          <w:sz w:val="28"/>
        </w:rPr>
        <w:t>3．</w:t>
      </w:r>
      <w:r>
        <w:rPr>
          <w:rFonts w:ascii="仿宋" w:eastAsia="仿宋" w:hAnsi="仿宋" w:cs="仿宋" w:hint="eastAsia"/>
          <w:color w:val="000000"/>
          <w:sz w:val="28"/>
          <w:szCs w:val="28"/>
          <w:shd w:val="clear" w:color="auto" w:fill="FFFFFF"/>
        </w:rPr>
        <w:t>企业</w:t>
      </w:r>
      <w:r>
        <w:rPr>
          <w:rFonts w:ascii="仿宋" w:eastAsia="仿宋" w:hAnsi="仿宋" w:cs="仿宋" w:hint="eastAsia"/>
          <w:color w:val="333333"/>
          <w:sz w:val="28"/>
          <w:szCs w:val="28"/>
          <w:shd w:val="clear" w:color="auto" w:fill="FFFFFF"/>
        </w:rPr>
        <w:t>拟任总监理工程师、监理工程师必须具备</w:t>
      </w:r>
      <w:r>
        <w:rPr>
          <w:rFonts w:ascii="仿宋" w:eastAsia="仿宋" w:hAnsi="仿宋" w:hint="eastAsia"/>
          <w:color w:val="000000"/>
          <w:sz w:val="28"/>
          <w:szCs w:val="28"/>
        </w:rPr>
        <w:t>工信部或</w:t>
      </w:r>
      <w:r>
        <w:rPr>
          <w:rFonts w:ascii="仿宋" w:eastAsia="仿宋" w:hAnsi="仿宋" w:cs="仿宋" w:hint="eastAsia"/>
          <w:color w:val="333333"/>
          <w:sz w:val="28"/>
          <w:szCs w:val="28"/>
          <w:shd w:val="clear" w:color="auto" w:fill="FFFFFF"/>
        </w:rPr>
        <w:t>中国电子企业协会颁发的信息系统工程监理工程师资格证书；</w:t>
      </w:r>
    </w:p>
    <w:p w14:paraId="55076DDE" w14:textId="77777777" w:rsidR="00445852" w:rsidRDefault="00445852" w:rsidP="00445852">
      <w:pPr>
        <w:pStyle w:val="a9"/>
        <w:shd w:val="clear" w:color="auto" w:fill="FFFFFF"/>
        <w:spacing w:before="0" w:beforeAutospacing="0" w:after="0" w:afterAutospacing="0"/>
        <w:jc w:val="both"/>
        <w:rPr>
          <w:rFonts w:hint="eastAsia"/>
          <w:color w:val="333333"/>
          <w:sz w:val="21"/>
          <w:szCs w:val="21"/>
        </w:rPr>
      </w:pPr>
      <w:r>
        <w:rPr>
          <w:rFonts w:ascii="仿宋" w:eastAsia="仿宋" w:hAnsi="仿宋" w:cs="仿宋" w:hint="eastAsia"/>
          <w:color w:val="333333"/>
          <w:sz w:val="28"/>
          <w:szCs w:val="28"/>
          <w:shd w:val="clear" w:color="auto" w:fill="FFFFFF"/>
        </w:rPr>
        <w:t xml:space="preserve"> </w:t>
      </w:r>
      <w:r>
        <w:rPr>
          <w:rFonts w:ascii="仿宋" w:eastAsia="仿宋" w:hAnsi="仿宋" w:cs="仿宋"/>
          <w:color w:val="333333"/>
          <w:sz w:val="28"/>
          <w:szCs w:val="28"/>
          <w:shd w:val="clear" w:color="auto" w:fill="FFFFFF"/>
        </w:rPr>
        <w:t xml:space="preserve">  </w:t>
      </w:r>
      <w:r>
        <w:rPr>
          <w:rFonts w:ascii="仿宋" w:eastAsia="仿宋" w:hAnsi="仿宋" w:cs="仿宋" w:hint="eastAsia"/>
          <w:color w:val="333333"/>
          <w:sz w:val="28"/>
          <w:szCs w:val="28"/>
          <w:shd w:val="clear" w:color="auto" w:fill="FFFFFF"/>
        </w:rPr>
        <w:t>4．</w:t>
      </w:r>
      <w:r>
        <w:rPr>
          <w:rFonts w:ascii="仿宋" w:eastAsia="仿宋" w:hAnsi="仿宋" w:cs="仿宋" w:hint="eastAsia"/>
          <w:color w:val="000000"/>
          <w:sz w:val="28"/>
          <w:szCs w:val="28"/>
          <w:shd w:val="clear" w:color="auto" w:fill="FFFFFF"/>
        </w:rPr>
        <w:t>参加政府采购活动前三年内，在经营活动中没有重大违法记录；</w:t>
      </w:r>
    </w:p>
    <w:p w14:paraId="190EBDDC" w14:textId="77777777" w:rsidR="006E3106" w:rsidRDefault="006E3106">
      <w:pPr>
        <w:widowControl/>
        <w:spacing w:line="440" w:lineRule="exact"/>
        <w:rPr>
          <w:rFonts w:ascii="仿宋_GB2312" w:eastAsia="仿宋_GB2312" w:hint="eastAsia"/>
          <w:sz w:val="28"/>
          <w:szCs w:val="28"/>
        </w:rPr>
      </w:pPr>
      <w:r>
        <w:rPr>
          <w:rFonts w:ascii="仿宋_GB2312" w:eastAsia="仿宋_GB2312" w:hint="eastAsia"/>
          <w:sz w:val="28"/>
        </w:rPr>
        <w:t xml:space="preserve">   </w:t>
      </w:r>
      <w:r w:rsidR="00445852">
        <w:rPr>
          <w:rFonts w:ascii="仿宋_GB2312" w:eastAsia="仿宋_GB2312" w:hint="eastAsia"/>
          <w:sz w:val="28"/>
        </w:rPr>
        <w:t>5．</w:t>
      </w:r>
      <w:r>
        <w:rPr>
          <w:rFonts w:ascii="仿宋_GB2312" w:eastAsia="仿宋_GB2312" w:hint="eastAsia"/>
          <w:sz w:val="28"/>
        </w:rPr>
        <w:t>本</w:t>
      </w:r>
      <w:r>
        <w:rPr>
          <w:rFonts w:ascii="仿宋_GB2312" w:eastAsia="仿宋_GB2312"/>
          <w:sz w:val="28"/>
        </w:rPr>
        <w:t>项目不接受联合</w:t>
      </w:r>
      <w:r>
        <w:rPr>
          <w:rFonts w:ascii="仿宋_GB2312" w:eastAsia="仿宋_GB2312" w:hint="eastAsia"/>
          <w:sz w:val="28"/>
        </w:rPr>
        <w:t>体</w:t>
      </w:r>
      <w:r>
        <w:rPr>
          <w:rFonts w:ascii="仿宋_GB2312" w:eastAsia="仿宋_GB2312"/>
          <w:sz w:val="28"/>
        </w:rPr>
        <w:t>参与。</w:t>
      </w:r>
    </w:p>
    <w:p w14:paraId="65965D16" w14:textId="77777777" w:rsidR="006E3106" w:rsidRDefault="006E3106">
      <w:pPr>
        <w:snapToGrid w:val="0"/>
        <w:spacing w:line="440" w:lineRule="exact"/>
        <w:rPr>
          <w:rFonts w:ascii="黑体" w:eastAsia="黑体" w:hint="eastAsia"/>
          <w:b/>
          <w:sz w:val="28"/>
        </w:rPr>
      </w:pPr>
      <w:r>
        <w:rPr>
          <w:rFonts w:ascii="黑体" w:eastAsia="黑体" w:hint="eastAsia"/>
          <w:b/>
          <w:sz w:val="28"/>
        </w:rPr>
        <w:t>三、报价注意事项：</w:t>
      </w:r>
    </w:p>
    <w:p w14:paraId="547E0FB9" w14:textId="77777777" w:rsidR="006E3106" w:rsidRDefault="006E3106" w:rsidP="00556214">
      <w:pPr>
        <w:spacing w:line="480" w:lineRule="exact"/>
        <w:ind w:firstLineChars="200" w:firstLine="562"/>
        <w:jc w:val="left"/>
        <w:rPr>
          <w:rFonts w:ascii="仿宋_GB2312" w:eastAsia="仿宋_GB2312" w:hint="eastAsia"/>
          <w:sz w:val="28"/>
        </w:rPr>
      </w:pPr>
      <w:r>
        <w:rPr>
          <w:rFonts w:ascii="仿宋" w:eastAsia="仿宋" w:hAnsi="仿宋" w:cs="仿宋_GB2312"/>
          <w:b/>
          <w:color w:val="000000"/>
          <w:sz w:val="28"/>
          <w:szCs w:val="28"/>
        </w:rPr>
        <w:t>1</w:t>
      </w:r>
      <w:r>
        <w:rPr>
          <w:rFonts w:ascii="仿宋" w:eastAsia="仿宋" w:hAnsi="仿宋" w:cs="仿宋_GB2312" w:hint="eastAsia"/>
          <w:b/>
          <w:color w:val="000000"/>
          <w:sz w:val="28"/>
          <w:szCs w:val="28"/>
        </w:rPr>
        <w:t>、</w:t>
      </w:r>
      <w:r>
        <w:rPr>
          <w:rFonts w:ascii="仿宋_GB2312" w:eastAsia="仿宋_GB2312" w:hint="eastAsia"/>
          <w:sz w:val="28"/>
        </w:rPr>
        <w:t>供应商应按照本询价公告的要求编制报价文件，报价文件应对本询价公告提出的要求和条件</w:t>
      </w:r>
      <w:proofErr w:type="gramStart"/>
      <w:r>
        <w:rPr>
          <w:rFonts w:ascii="仿宋_GB2312" w:eastAsia="仿宋_GB2312" w:hint="eastAsia"/>
          <w:sz w:val="28"/>
        </w:rPr>
        <w:t>作出</w:t>
      </w:r>
      <w:proofErr w:type="gramEnd"/>
      <w:r>
        <w:rPr>
          <w:rFonts w:ascii="仿宋_GB2312" w:eastAsia="仿宋_GB2312" w:hint="eastAsia"/>
          <w:sz w:val="28"/>
        </w:rPr>
        <w:t>实质性响应。否则，按照不响应处理。</w:t>
      </w:r>
      <w:r>
        <w:rPr>
          <w:rFonts w:ascii="仿宋_GB2312" w:eastAsia="仿宋_GB2312" w:hAnsi="仿宋_GB2312" w:hint="eastAsia"/>
          <w:color w:val="000000"/>
          <w:sz w:val="28"/>
        </w:rPr>
        <w:t>投标人投标报价时请充分考虑各种可能因素，投标时一次包定</w:t>
      </w:r>
      <w:r>
        <w:rPr>
          <w:rFonts w:ascii="仿宋_GB2312" w:eastAsia="仿宋_GB2312" w:hAnsi="仿宋_GB2312"/>
          <w:color w:val="000000"/>
          <w:sz w:val="28"/>
        </w:rPr>
        <w:t>,</w:t>
      </w:r>
      <w:r>
        <w:rPr>
          <w:rFonts w:ascii="仿宋_GB2312" w:eastAsia="仿宋_GB2312" w:hAnsi="仿宋_GB2312" w:hint="eastAsia"/>
          <w:color w:val="000000"/>
          <w:sz w:val="28"/>
        </w:rPr>
        <w:t>不再另行追加。</w:t>
      </w:r>
    </w:p>
    <w:p w14:paraId="032E1A48" w14:textId="77777777" w:rsidR="006E3106" w:rsidRDefault="006E3106">
      <w:pPr>
        <w:snapToGrid w:val="0"/>
        <w:spacing w:line="440" w:lineRule="exact"/>
        <w:rPr>
          <w:rFonts w:ascii="仿宋_GB2312" w:eastAsia="仿宋_GB2312" w:hint="eastAsia"/>
          <w:sz w:val="28"/>
        </w:rPr>
      </w:pPr>
      <w:r>
        <w:rPr>
          <w:rFonts w:ascii="仿宋_GB2312" w:eastAsia="仿宋_GB2312" w:hAnsi="宋体" w:hint="eastAsia"/>
          <w:color w:val="000000"/>
          <w:sz w:val="28"/>
          <w:szCs w:val="28"/>
        </w:rPr>
        <w:t xml:space="preserve">    </w:t>
      </w:r>
      <w:r w:rsidR="00167F29">
        <w:rPr>
          <w:rFonts w:ascii="仿宋_GB2312" w:eastAsia="仿宋_GB2312" w:hAnsi="宋体" w:hint="eastAsia"/>
          <w:color w:val="000000"/>
          <w:sz w:val="28"/>
          <w:szCs w:val="28"/>
        </w:rPr>
        <w:t>2、</w:t>
      </w:r>
      <w:r>
        <w:rPr>
          <w:rFonts w:ascii="仿宋_GB2312" w:eastAsia="仿宋_GB2312" w:hint="eastAsia"/>
          <w:sz w:val="28"/>
        </w:rPr>
        <w:t>供应商应详细阅读询价文件的全部内容，供应商对询价文件有</w:t>
      </w:r>
      <w:r>
        <w:rPr>
          <w:rFonts w:ascii="仿宋_GB2312" w:eastAsia="仿宋_GB2312" w:hint="eastAsia"/>
          <w:sz w:val="28"/>
        </w:rPr>
        <w:lastRenderedPageBreak/>
        <w:t>疑问或异议的，请在递交报价文件</w:t>
      </w:r>
      <w:r w:rsidR="00DA3BA6">
        <w:rPr>
          <w:rFonts w:ascii="仿宋_GB2312" w:eastAsia="仿宋_GB2312"/>
          <w:sz w:val="28"/>
        </w:rPr>
        <w:t>2</w:t>
      </w:r>
      <w:r>
        <w:rPr>
          <w:rFonts w:ascii="仿宋_GB2312" w:eastAsia="仿宋_GB2312" w:hint="eastAsia"/>
          <w:sz w:val="28"/>
        </w:rPr>
        <w:t>日前以书面形式（加盖单位公章）递交至采购单位。</w:t>
      </w:r>
    </w:p>
    <w:p w14:paraId="1AB2E91E" w14:textId="77777777" w:rsidR="006E3106" w:rsidRDefault="006E3106">
      <w:pPr>
        <w:snapToGrid w:val="0"/>
        <w:spacing w:line="440" w:lineRule="exact"/>
        <w:rPr>
          <w:rFonts w:ascii="仿宋_GB2312" w:eastAsia="仿宋_GB2312" w:hint="eastAsia"/>
          <w:sz w:val="28"/>
        </w:rPr>
      </w:pPr>
      <w:r>
        <w:rPr>
          <w:rFonts w:ascii="仿宋_GB2312" w:eastAsia="仿宋_GB2312" w:hint="eastAsia"/>
          <w:sz w:val="28"/>
        </w:rPr>
        <w:t xml:space="preserve">    有关技术及需求问题，请与采购单位联系。</w:t>
      </w:r>
    </w:p>
    <w:p w14:paraId="5CA5D6C7" w14:textId="77777777" w:rsidR="006E3106" w:rsidRDefault="006E3106">
      <w:pPr>
        <w:snapToGrid w:val="0"/>
        <w:spacing w:line="440" w:lineRule="exact"/>
        <w:ind w:firstLine="560"/>
        <w:rPr>
          <w:rFonts w:ascii="仿宋_GB2312" w:eastAsia="仿宋_GB2312" w:hAnsi="宋体" w:hint="eastAsia"/>
          <w:color w:val="000000"/>
          <w:sz w:val="28"/>
          <w:szCs w:val="28"/>
        </w:rPr>
      </w:pPr>
      <w:r>
        <w:rPr>
          <w:rFonts w:ascii="仿宋_GB2312" w:eastAsia="仿宋_GB2312" w:hint="eastAsia"/>
          <w:sz w:val="28"/>
        </w:rPr>
        <w:t>采购单位：</w:t>
      </w:r>
      <w:r>
        <w:rPr>
          <w:rFonts w:ascii="仿宋_GB2312" w:eastAsia="仿宋_GB2312" w:hAnsi="仿宋_GB2312"/>
          <w:sz w:val="28"/>
        </w:rPr>
        <w:t>启东市</w:t>
      </w:r>
      <w:r>
        <w:rPr>
          <w:rFonts w:ascii="仿宋_GB2312" w:eastAsia="仿宋_GB2312" w:hAnsi="仿宋_GB2312" w:hint="eastAsia"/>
          <w:sz w:val="28"/>
        </w:rPr>
        <w:t>人民医院</w:t>
      </w:r>
    </w:p>
    <w:p w14:paraId="612D6795" w14:textId="77777777" w:rsidR="006E3106" w:rsidRDefault="006E3106">
      <w:pPr>
        <w:snapToGrid w:val="0"/>
        <w:spacing w:line="440" w:lineRule="exact"/>
        <w:ind w:firstLine="560"/>
        <w:rPr>
          <w:rFonts w:ascii="仿宋_GB2312" w:eastAsia="仿宋_GB2312" w:hAnsi="仿宋_GB2312" w:hint="eastAsia"/>
          <w:sz w:val="28"/>
        </w:rPr>
      </w:pPr>
      <w:r>
        <w:rPr>
          <w:rFonts w:ascii="仿宋_GB2312" w:eastAsia="仿宋_GB2312" w:hint="eastAsia"/>
          <w:sz w:val="28"/>
        </w:rPr>
        <w:t>采购单位地址：</w:t>
      </w:r>
      <w:r>
        <w:rPr>
          <w:rFonts w:ascii="仿宋_GB2312" w:eastAsia="仿宋_GB2312" w:hAnsi="仿宋_GB2312" w:hint="eastAsia"/>
          <w:sz w:val="28"/>
        </w:rPr>
        <w:t>启东市</w:t>
      </w:r>
      <w:r>
        <w:rPr>
          <w:rFonts w:ascii="仿宋_GB2312" w:eastAsia="仿宋_GB2312" w:hAnsi="仿宋_GB2312"/>
          <w:sz w:val="28"/>
        </w:rPr>
        <w:t>民乐中路568</w:t>
      </w:r>
      <w:r>
        <w:rPr>
          <w:rFonts w:ascii="仿宋_GB2312" w:eastAsia="仿宋_GB2312" w:hAnsi="仿宋_GB2312" w:hint="eastAsia"/>
          <w:sz w:val="28"/>
        </w:rPr>
        <w:t>号</w:t>
      </w:r>
    </w:p>
    <w:p w14:paraId="25EBB06C" w14:textId="77777777" w:rsidR="006E3106" w:rsidRDefault="006E3106">
      <w:pPr>
        <w:snapToGrid w:val="0"/>
        <w:spacing w:line="440" w:lineRule="exact"/>
        <w:rPr>
          <w:rFonts w:ascii="仿宋_GB2312" w:eastAsia="仿宋_GB2312" w:hAnsi="宋体" w:hint="eastAsia"/>
          <w:color w:val="000000"/>
          <w:sz w:val="28"/>
          <w:szCs w:val="28"/>
        </w:rPr>
      </w:pPr>
      <w:r>
        <w:rPr>
          <w:rFonts w:ascii="仿宋_GB2312" w:eastAsia="仿宋_GB2312" w:hAnsi="宋体" w:hint="eastAsia"/>
          <w:color w:val="000000"/>
          <w:sz w:val="28"/>
          <w:szCs w:val="28"/>
        </w:rPr>
        <w:t xml:space="preserve">    联系人：</w:t>
      </w:r>
      <w:r>
        <w:rPr>
          <w:rFonts w:ascii="仿宋_GB2312" w:eastAsia="仿宋_GB2312" w:hint="eastAsia"/>
          <w:sz w:val="28"/>
        </w:rPr>
        <w:t>张</w:t>
      </w:r>
      <w:r w:rsidR="00DA3BA6">
        <w:rPr>
          <w:rFonts w:ascii="仿宋_GB2312" w:eastAsia="仿宋_GB2312" w:hint="eastAsia"/>
          <w:sz w:val="28"/>
        </w:rPr>
        <w:t>科长</w:t>
      </w:r>
      <w:r>
        <w:rPr>
          <w:rFonts w:ascii="仿宋_GB2312" w:eastAsia="仿宋_GB2312" w:hAnsi="宋体" w:hint="eastAsia"/>
          <w:color w:val="000000"/>
          <w:sz w:val="28"/>
          <w:szCs w:val="28"/>
        </w:rPr>
        <w:t>， 联系电话：</w:t>
      </w:r>
      <w:r>
        <w:rPr>
          <w:rFonts w:ascii="仿宋_GB2312" w:eastAsia="仿宋_GB2312" w:hint="eastAsia"/>
          <w:sz w:val="28"/>
        </w:rPr>
        <w:t>0513-8310601</w:t>
      </w:r>
      <w:r>
        <w:rPr>
          <w:rFonts w:ascii="仿宋_GB2312" w:eastAsia="仿宋_GB2312"/>
          <w:sz w:val="28"/>
        </w:rPr>
        <w:t>6</w:t>
      </w:r>
    </w:p>
    <w:p w14:paraId="5DDBEB49" w14:textId="77777777" w:rsidR="006E3106" w:rsidRDefault="006E3106">
      <w:pPr>
        <w:snapToGrid w:val="0"/>
        <w:spacing w:line="440" w:lineRule="exact"/>
        <w:rPr>
          <w:rFonts w:ascii="仿宋_GB2312" w:eastAsia="仿宋_GB2312" w:hint="eastAsia"/>
          <w:b/>
          <w:bCs/>
          <w:sz w:val="28"/>
        </w:rPr>
      </w:pPr>
      <w:r>
        <w:rPr>
          <w:rFonts w:ascii="仿宋_GB2312" w:eastAsia="仿宋_GB2312" w:hint="eastAsia"/>
          <w:sz w:val="28"/>
        </w:rPr>
        <w:t xml:space="preserve">    </w:t>
      </w:r>
      <w:r w:rsidR="00167F29">
        <w:rPr>
          <w:rFonts w:ascii="仿宋_GB2312" w:eastAsia="仿宋_GB2312" w:hint="eastAsia"/>
          <w:sz w:val="28"/>
        </w:rPr>
        <w:t>3、</w:t>
      </w:r>
      <w:r>
        <w:rPr>
          <w:rFonts w:ascii="仿宋_GB2312" w:eastAsia="仿宋_GB2312" w:hint="eastAsia"/>
          <w:b/>
          <w:bCs/>
          <w:sz w:val="28"/>
        </w:rPr>
        <w:t>报价文件构成</w:t>
      </w:r>
    </w:p>
    <w:p w14:paraId="58DE375E" w14:textId="77777777" w:rsidR="00523889" w:rsidRDefault="006E3106">
      <w:pPr>
        <w:spacing w:line="500" w:lineRule="exact"/>
        <w:ind w:left="560"/>
        <w:rPr>
          <w:rFonts w:ascii="仿宋_GB2312" w:eastAsia="仿宋_GB2312" w:hAnsi="宋体"/>
          <w:sz w:val="28"/>
          <w:szCs w:val="28"/>
        </w:rPr>
      </w:pPr>
      <w:r>
        <w:rPr>
          <w:rFonts w:ascii="仿宋_GB2312" w:eastAsia="仿宋_GB2312" w:hAnsi="宋体" w:hint="eastAsia"/>
          <w:sz w:val="28"/>
          <w:szCs w:val="28"/>
        </w:rPr>
        <w:t>（1）</w:t>
      </w:r>
      <w:r w:rsidR="00523889">
        <w:rPr>
          <w:rFonts w:ascii="仿宋_GB2312" w:eastAsia="仿宋_GB2312" w:hAnsi="宋体" w:hint="eastAsia"/>
          <w:sz w:val="28"/>
          <w:szCs w:val="28"/>
        </w:rPr>
        <w:t>报价承诺书（格式见附件一）</w:t>
      </w:r>
    </w:p>
    <w:p w14:paraId="5FFF07E8" w14:textId="77777777" w:rsidR="006E3106" w:rsidRDefault="00523889">
      <w:pPr>
        <w:spacing w:line="500" w:lineRule="exact"/>
        <w:ind w:left="560"/>
        <w:rPr>
          <w:rFonts w:ascii="仿宋_GB2312" w:eastAsia="仿宋_GB2312" w:hint="eastAsia"/>
          <w:sz w:val="28"/>
          <w:szCs w:val="28"/>
        </w:rPr>
      </w:pPr>
      <w:r>
        <w:rPr>
          <w:rFonts w:ascii="仿宋_GB2312" w:eastAsia="仿宋_GB2312" w:hAnsi="宋体" w:hint="eastAsia"/>
          <w:sz w:val="28"/>
          <w:szCs w:val="28"/>
        </w:rPr>
        <w:t>（2）</w:t>
      </w:r>
      <w:r w:rsidR="000E2F13" w:rsidRPr="000E2F13">
        <w:rPr>
          <w:rFonts w:ascii="仿宋_GB2312" w:eastAsia="仿宋_GB2312" w:hAnsi="宋体" w:hint="eastAsia"/>
          <w:sz w:val="28"/>
          <w:szCs w:val="28"/>
        </w:rPr>
        <w:t>法定代表人授权委托书及被授权人身份证复印件</w:t>
      </w:r>
      <w:r w:rsidR="000E2F13">
        <w:rPr>
          <w:rFonts w:ascii="仿宋_GB2312" w:eastAsia="仿宋_GB2312" w:hAnsi="宋体" w:hint="eastAsia"/>
          <w:sz w:val="28"/>
          <w:szCs w:val="28"/>
        </w:rPr>
        <w:t>，身份证原件备查</w:t>
      </w:r>
      <w:r>
        <w:rPr>
          <w:rFonts w:ascii="仿宋_GB2312" w:eastAsia="仿宋_GB2312" w:hAnsi="宋体" w:hint="eastAsia"/>
          <w:sz w:val="28"/>
          <w:szCs w:val="28"/>
        </w:rPr>
        <w:t>（格式见附件二）</w:t>
      </w:r>
      <w:r w:rsidR="006E3106">
        <w:rPr>
          <w:rFonts w:ascii="仿宋_GB2312" w:eastAsia="仿宋_GB2312" w:hint="eastAsia"/>
          <w:sz w:val="28"/>
          <w:szCs w:val="28"/>
        </w:rPr>
        <w:t>；</w:t>
      </w:r>
    </w:p>
    <w:p w14:paraId="55DF4BA9" w14:textId="77777777" w:rsidR="006E3106" w:rsidRDefault="006E3106">
      <w:pPr>
        <w:spacing w:line="500" w:lineRule="exact"/>
        <w:ind w:left="560"/>
        <w:rPr>
          <w:rFonts w:ascii="仿宋_GB2312" w:eastAsia="仿宋_GB2312" w:hint="eastAsia"/>
          <w:sz w:val="28"/>
          <w:szCs w:val="28"/>
        </w:rPr>
      </w:pPr>
      <w:r>
        <w:rPr>
          <w:rFonts w:ascii="仿宋_GB2312" w:eastAsia="仿宋_GB2312" w:hint="eastAsia"/>
          <w:sz w:val="28"/>
          <w:szCs w:val="28"/>
        </w:rPr>
        <w:t>（</w:t>
      </w:r>
      <w:r w:rsidR="00523889">
        <w:rPr>
          <w:rFonts w:ascii="仿宋_GB2312" w:eastAsia="仿宋_GB2312" w:hint="eastAsia"/>
          <w:sz w:val="28"/>
          <w:szCs w:val="28"/>
        </w:rPr>
        <w:t>3</w:t>
      </w:r>
      <w:r>
        <w:rPr>
          <w:rFonts w:ascii="仿宋_GB2312" w:eastAsia="仿宋_GB2312" w:hint="eastAsia"/>
          <w:sz w:val="28"/>
          <w:szCs w:val="28"/>
        </w:rPr>
        <w:t>）</w:t>
      </w:r>
      <w:r w:rsidR="000E2F13">
        <w:rPr>
          <w:rFonts w:ascii="仿宋" w:eastAsia="仿宋" w:hAnsi="仿宋" w:cs="仿宋" w:hint="eastAsia"/>
          <w:color w:val="000000"/>
          <w:sz w:val="28"/>
          <w:szCs w:val="28"/>
          <w:shd w:val="clear" w:color="auto" w:fill="FFFFFF"/>
        </w:rPr>
        <w:t>法定代表人身份证复印件（无论法定代表人是否亲自参加投标均需提供本项材料，法定代表人亲自参加投标时，身份证原件备查）</w:t>
      </w:r>
      <w:r>
        <w:rPr>
          <w:rFonts w:ascii="仿宋_GB2312" w:eastAsia="仿宋_GB2312" w:hint="eastAsia"/>
          <w:sz w:val="28"/>
          <w:szCs w:val="28"/>
        </w:rPr>
        <w:t>；</w:t>
      </w:r>
    </w:p>
    <w:p w14:paraId="72668050" w14:textId="77777777" w:rsidR="006E3106" w:rsidRDefault="006E3106">
      <w:pPr>
        <w:snapToGrid w:val="0"/>
        <w:spacing w:line="440" w:lineRule="exact"/>
        <w:ind w:left="560"/>
        <w:rPr>
          <w:rFonts w:ascii="仿宋_GB2312" w:eastAsia="仿宋_GB2312" w:hAnsi="宋体"/>
          <w:sz w:val="28"/>
          <w:szCs w:val="28"/>
        </w:rPr>
      </w:pPr>
      <w:r>
        <w:rPr>
          <w:rFonts w:ascii="仿宋_GB2312" w:eastAsia="仿宋_GB2312" w:hAnsi="宋体" w:hint="eastAsia"/>
          <w:sz w:val="28"/>
          <w:szCs w:val="28"/>
        </w:rPr>
        <w:t>（</w:t>
      </w:r>
      <w:r w:rsidR="00523889">
        <w:rPr>
          <w:rFonts w:ascii="仿宋_GB2312" w:eastAsia="仿宋_GB2312" w:hAnsi="宋体" w:hint="eastAsia"/>
          <w:sz w:val="28"/>
          <w:szCs w:val="28"/>
        </w:rPr>
        <w:t>4</w:t>
      </w:r>
      <w:r>
        <w:rPr>
          <w:rFonts w:ascii="仿宋_GB2312" w:eastAsia="仿宋_GB2312" w:hAnsi="宋体" w:hint="eastAsia"/>
          <w:sz w:val="28"/>
          <w:szCs w:val="28"/>
        </w:rPr>
        <w:t>）有效的营业执照复印件；</w:t>
      </w:r>
    </w:p>
    <w:p w14:paraId="615568CF" w14:textId="77777777" w:rsidR="000E2F13" w:rsidRDefault="000E2F13">
      <w:pPr>
        <w:snapToGrid w:val="0"/>
        <w:spacing w:line="440" w:lineRule="exact"/>
        <w:ind w:left="560"/>
        <w:rPr>
          <w:rFonts w:ascii="仿宋_GB2312" w:eastAsia="仿宋_GB2312" w:hint="eastAsia"/>
          <w:sz w:val="28"/>
        </w:rPr>
      </w:pPr>
      <w:r>
        <w:rPr>
          <w:rFonts w:ascii="仿宋_GB2312" w:eastAsia="仿宋_GB2312" w:hAnsi="宋体" w:hint="eastAsia"/>
          <w:sz w:val="28"/>
          <w:szCs w:val="28"/>
        </w:rPr>
        <w:t>（</w:t>
      </w:r>
      <w:r w:rsidR="00523889">
        <w:rPr>
          <w:rFonts w:ascii="仿宋_GB2312" w:eastAsia="仿宋_GB2312" w:hAnsi="宋体" w:hint="eastAsia"/>
          <w:sz w:val="28"/>
          <w:szCs w:val="28"/>
        </w:rPr>
        <w:t>5</w:t>
      </w:r>
      <w:r>
        <w:rPr>
          <w:rFonts w:ascii="仿宋_GB2312" w:eastAsia="仿宋_GB2312" w:hAnsi="宋体" w:hint="eastAsia"/>
          <w:sz w:val="28"/>
          <w:szCs w:val="28"/>
        </w:rPr>
        <w:t>）</w:t>
      </w:r>
      <w:r>
        <w:rPr>
          <w:rFonts w:ascii="仿宋" w:eastAsia="仿宋" w:hAnsi="仿宋" w:cs="仿宋" w:hint="eastAsia"/>
          <w:color w:val="000000"/>
          <w:sz w:val="28"/>
          <w:szCs w:val="28"/>
          <w:shd w:val="clear" w:color="auto" w:fill="FFFFFF"/>
        </w:rPr>
        <w:t>供应商具有信息系统工程监理</w:t>
      </w:r>
      <w:proofErr w:type="gramStart"/>
      <w:r>
        <w:rPr>
          <w:rFonts w:ascii="仿宋" w:eastAsia="仿宋" w:hAnsi="仿宋" w:cs="仿宋" w:hint="eastAsia"/>
          <w:color w:val="000000"/>
          <w:sz w:val="28"/>
          <w:szCs w:val="28"/>
          <w:shd w:val="clear" w:color="auto" w:fill="FFFFFF"/>
        </w:rPr>
        <w:t>单位甲级</w:t>
      </w:r>
      <w:proofErr w:type="gramEnd"/>
      <w:r>
        <w:rPr>
          <w:rFonts w:ascii="仿宋" w:eastAsia="仿宋" w:hAnsi="仿宋" w:cs="仿宋" w:hint="eastAsia"/>
          <w:color w:val="000000"/>
          <w:sz w:val="28"/>
          <w:szCs w:val="28"/>
          <w:shd w:val="clear" w:color="auto" w:fill="FFFFFF"/>
        </w:rPr>
        <w:t>资质证书复印件；</w:t>
      </w:r>
    </w:p>
    <w:p w14:paraId="24A2AED5" w14:textId="77777777" w:rsidR="00523889" w:rsidRDefault="006E3106" w:rsidP="003E0409">
      <w:pPr>
        <w:snapToGrid w:val="0"/>
        <w:spacing w:line="440" w:lineRule="exact"/>
        <w:ind w:left="560"/>
        <w:rPr>
          <w:rFonts w:ascii="仿宋_GB2312" w:eastAsia="仿宋_GB2312"/>
          <w:sz w:val="28"/>
          <w:szCs w:val="28"/>
        </w:rPr>
      </w:pPr>
      <w:r>
        <w:rPr>
          <w:rFonts w:ascii="仿宋_GB2312" w:eastAsia="仿宋_GB2312" w:hint="eastAsia"/>
          <w:sz w:val="28"/>
        </w:rPr>
        <w:t>（</w:t>
      </w:r>
      <w:r w:rsidR="003E0409">
        <w:rPr>
          <w:rFonts w:ascii="仿宋_GB2312" w:eastAsia="仿宋_GB2312" w:hint="eastAsia"/>
          <w:sz w:val="28"/>
        </w:rPr>
        <w:t>6</w:t>
      </w:r>
      <w:r>
        <w:rPr>
          <w:rFonts w:ascii="仿宋_GB2312" w:eastAsia="仿宋_GB2312"/>
          <w:sz w:val="28"/>
        </w:rPr>
        <w:t>）</w:t>
      </w:r>
      <w:r w:rsidR="000E2F13">
        <w:rPr>
          <w:rFonts w:ascii="仿宋" w:eastAsia="仿宋" w:hAnsi="仿宋" w:cs="仿宋" w:hint="eastAsia"/>
          <w:color w:val="000000"/>
          <w:sz w:val="28"/>
          <w:szCs w:val="28"/>
          <w:shd w:val="clear" w:color="auto" w:fill="FFFFFF"/>
        </w:rPr>
        <w:t>供应商</w:t>
      </w:r>
      <w:r w:rsidR="000E2F13">
        <w:rPr>
          <w:rFonts w:ascii="仿宋" w:eastAsia="仿宋" w:hAnsi="仿宋" w:cs="仿宋" w:hint="eastAsia"/>
          <w:color w:val="333333"/>
          <w:sz w:val="28"/>
          <w:szCs w:val="28"/>
          <w:shd w:val="clear" w:color="auto" w:fill="FFFFFF"/>
        </w:rPr>
        <w:t>提供拟任总监理工程师、监理工程师必须具备</w:t>
      </w:r>
      <w:r w:rsidR="000E2F13">
        <w:rPr>
          <w:rFonts w:ascii="仿宋" w:eastAsia="仿宋" w:hAnsi="仿宋" w:cs="宋体" w:hint="eastAsia"/>
          <w:color w:val="000000"/>
          <w:kern w:val="0"/>
          <w:sz w:val="28"/>
          <w:szCs w:val="28"/>
        </w:rPr>
        <w:t>工信部或</w:t>
      </w:r>
      <w:r w:rsidR="000E2F13">
        <w:rPr>
          <w:rFonts w:ascii="仿宋" w:eastAsia="仿宋" w:hAnsi="仿宋" w:cs="仿宋" w:hint="eastAsia"/>
          <w:color w:val="333333"/>
          <w:sz w:val="28"/>
          <w:szCs w:val="28"/>
          <w:shd w:val="clear" w:color="auto" w:fill="FFFFFF"/>
        </w:rPr>
        <w:t>中国电子企业协会颁发的信息系统工程监理工程师资格证书复印件</w:t>
      </w:r>
      <w:r>
        <w:rPr>
          <w:rFonts w:ascii="仿宋_GB2312" w:eastAsia="仿宋_GB2312"/>
          <w:sz w:val="28"/>
          <w:szCs w:val="28"/>
        </w:rPr>
        <w:t>；</w:t>
      </w:r>
    </w:p>
    <w:p w14:paraId="1019EEDC" w14:textId="77777777" w:rsidR="003E0409" w:rsidRPr="003E0409" w:rsidRDefault="003E0409" w:rsidP="003E0409">
      <w:pPr>
        <w:snapToGrid w:val="0"/>
        <w:spacing w:line="440" w:lineRule="exact"/>
        <w:ind w:left="560"/>
        <w:rPr>
          <w:rFonts w:ascii="仿宋_GB2312" w:eastAsia="仿宋_GB2312" w:hint="eastAsia"/>
          <w:sz w:val="28"/>
          <w:szCs w:val="28"/>
        </w:rPr>
      </w:pPr>
      <w:r>
        <w:rPr>
          <w:rFonts w:ascii="仿宋_GB2312" w:eastAsia="仿宋_GB2312" w:hint="eastAsia"/>
          <w:sz w:val="28"/>
        </w:rPr>
        <w:t>（7）报价表：必须按提供的样表格式（附件四）填写报价，所有涉及报价的页面均必须加盖单位公章，否则视为无效报价文件。</w:t>
      </w:r>
    </w:p>
    <w:p w14:paraId="4DED1A5B" w14:textId="77777777" w:rsidR="006E3106" w:rsidRDefault="006E3106">
      <w:pPr>
        <w:snapToGrid w:val="0"/>
        <w:spacing w:line="440" w:lineRule="exact"/>
        <w:ind w:left="560"/>
        <w:rPr>
          <w:rFonts w:ascii="仿宋_GB2312" w:eastAsia="仿宋_GB2312"/>
          <w:sz w:val="28"/>
        </w:rPr>
      </w:pPr>
      <w:r>
        <w:rPr>
          <w:rFonts w:ascii="仿宋_GB2312" w:eastAsia="仿宋_GB2312" w:hint="eastAsia"/>
          <w:sz w:val="28"/>
        </w:rPr>
        <w:t>（</w:t>
      </w:r>
      <w:r w:rsidR="003E0409">
        <w:rPr>
          <w:rFonts w:ascii="仿宋_GB2312" w:eastAsia="仿宋_GB2312" w:hint="eastAsia"/>
          <w:sz w:val="28"/>
        </w:rPr>
        <w:t>8</w:t>
      </w:r>
      <w:r>
        <w:rPr>
          <w:rFonts w:ascii="仿宋_GB2312" w:eastAsia="仿宋_GB2312" w:hint="eastAsia"/>
          <w:sz w:val="28"/>
        </w:rPr>
        <w:t>）本招标公告中要求提供的文件和投标单位认为有必要提供的文件。</w:t>
      </w:r>
    </w:p>
    <w:p w14:paraId="1C18E3E3" w14:textId="77777777" w:rsidR="006E3106" w:rsidRPr="00CB16C3" w:rsidRDefault="00CB16C3">
      <w:pPr>
        <w:snapToGrid w:val="0"/>
        <w:spacing w:line="440" w:lineRule="exact"/>
        <w:ind w:firstLineChars="200" w:firstLine="562"/>
        <w:rPr>
          <w:rFonts w:ascii="仿宋_GB2312" w:eastAsia="仿宋_GB2312" w:hint="eastAsia"/>
          <w:bCs/>
          <w:sz w:val="28"/>
          <w:u w:val="single"/>
        </w:rPr>
      </w:pPr>
      <w:r w:rsidRPr="00CB16C3">
        <w:rPr>
          <w:rFonts w:ascii="仿宋" w:eastAsia="仿宋" w:hAnsi="仿宋" w:cs="仿宋" w:hint="eastAsia"/>
          <w:b/>
          <w:color w:val="000000"/>
          <w:sz w:val="28"/>
          <w:szCs w:val="28"/>
          <w:u w:val="single"/>
          <w:shd w:val="clear" w:color="auto" w:fill="FFFFFF"/>
        </w:rPr>
        <w:t>注意：上述复印件均需加盖单位公章，要求原件备查的材料必须携带原件，如原件未携带或原件与复印件内容不一致，将被视作资格审查不通过。</w:t>
      </w:r>
      <w:r w:rsidRPr="00CB16C3">
        <w:rPr>
          <w:rFonts w:ascii="仿宋_GB2312" w:eastAsia="仿宋_GB2312" w:hint="eastAsia"/>
          <w:b/>
          <w:sz w:val="28"/>
          <w:u w:val="single"/>
        </w:rPr>
        <w:t>投标</w:t>
      </w:r>
      <w:r w:rsidR="006E3106" w:rsidRPr="00CB16C3">
        <w:rPr>
          <w:rFonts w:ascii="仿宋_GB2312" w:eastAsia="仿宋_GB2312" w:hint="eastAsia"/>
          <w:b/>
          <w:sz w:val="28"/>
          <w:u w:val="single"/>
        </w:rPr>
        <w:t>文件装订成册并密封。</w:t>
      </w:r>
    </w:p>
    <w:p w14:paraId="01EB323E" w14:textId="77777777" w:rsidR="006E3106" w:rsidRDefault="006E3106">
      <w:pPr>
        <w:snapToGrid w:val="0"/>
        <w:spacing w:line="440" w:lineRule="exact"/>
        <w:rPr>
          <w:rFonts w:ascii="仿宋_GB2312" w:eastAsia="仿宋_GB2312" w:hint="eastAsia"/>
          <w:b/>
          <w:bCs/>
          <w:sz w:val="28"/>
        </w:rPr>
      </w:pPr>
      <w:r>
        <w:rPr>
          <w:rFonts w:ascii="仿宋_GB2312" w:eastAsia="仿宋_GB2312" w:hint="eastAsia"/>
          <w:b/>
          <w:bCs/>
          <w:sz w:val="28"/>
        </w:rPr>
        <w:t xml:space="preserve">    </w:t>
      </w:r>
      <w:r w:rsidR="00167F29">
        <w:rPr>
          <w:rFonts w:ascii="仿宋_GB2312" w:eastAsia="仿宋_GB2312" w:hint="eastAsia"/>
          <w:b/>
          <w:bCs/>
          <w:sz w:val="28"/>
        </w:rPr>
        <w:t>4、</w:t>
      </w:r>
      <w:r>
        <w:rPr>
          <w:rFonts w:ascii="仿宋_GB2312" w:eastAsia="仿宋_GB2312" w:hint="eastAsia"/>
          <w:b/>
          <w:bCs/>
          <w:sz w:val="28"/>
        </w:rPr>
        <w:t>报价文件递交</w:t>
      </w:r>
    </w:p>
    <w:p w14:paraId="36F31F88" w14:textId="77777777" w:rsidR="006E3106" w:rsidRDefault="006E3106">
      <w:pPr>
        <w:snapToGrid w:val="0"/>
        <w:spacing w:line="440" w:lineRule="exact"/>
        <w:ind w:firstLine="560"/>
        <w:rPr>
          <w:rFonts w:ascii="仿宋_GB2312" w:eastAsia="仿宋_GB2312" w:hint="eastAsia"/>
          <w:sz w:val="28"/>
        </w:rPr>
      </w:pPr>
      <w:r>
        <w:rPr>
          <w:rFonts w:ascii="仿宋_GB2312" w:eastAsia="仿宋_GB2312" w:hint="eastAsia"/>
          <w:sz w:val="28"/>
        </w:rPr>
        <w:t>报价文件请于</w:t>
      </w:r>
      <w:r>
        <w:rPr>
          <w:rFonts w:ascii="仿宋_GB2312" w:eastAsia="仿宋_GB2312" w:hint="eastAsia"/>
          <w:b/>
          <w:bCs/>
          <w:sz w:val="28"/>
          <w:u w:val="single"/>
        </w:rPr>
        <w:t>201</w:t>
      </w:r>
      <w:r w:rsidR="00032919">
        <w:rPr>
          <w:rFonts w:ascii="仿宋_GB2312" w:eastAsia="仿宋_GB2312"/>
          <w:b/>
          <w:bCs/>
          <w:sz w:val="28"/>
          <w:u w:val="single"/>
        </w:rPr>
        <w:t>9</w:t>
      </w:r>
      <w:r>
        <w:rPr>
          <w:rFonts w:ascii="仿宋_GB2312" w:eastAsia="仿宋_GB2312" w:hint="eastAsia"/>
          <w:b/>
          <w:sz w:val="28"/>
        </w:rPr>
        <w:t>年</w:t>
      </w:r>
      <w:r w:rsidR="00032919">
        <w:rPr>
          <w:rFonts w:ascii="仿宋_GB2312" w:eastAsia="仿宋_GB2312"/>
          <w:b/>
          <w:sz w:val="28"/>
          <w:u w:val="single"/>
        </w:rPr>
        <w:t>0</w:t>
      </w:r>
      <w:r w:rsidR="00CB16C3">
        <w:rPr>
          <w:rFonts w:ascii="仿宋_GB2312" w:eastAsia="仿宋_GB2312" w:hint="eastAsia"/>
          <w:b/>
          <w:sz w:val="28"/>
          <w:u w:val="single"/>
        </w:rPr>
        <w:t>4</w:t>
      </w:r>
      <w:r>
        <w:rPr>
          <w:rFonts w:ascii="仿宋_GB2312" w:eastAsia="仿宋_GB2312" w:hint="eastAsia"/>
          <w:b/>
          <w:sz w:val="28"/>
        </w:rPr>
        <w:t>月</w:t>
      </w:r>
      <w:r w:rsidR="00871DF5">
        <w:rPr>
          <w:rFonts w:ascii="仿宋_GB2312" w:eastAsia="仿宋_GB2312" w:hint="eastAsia"/>
          <w:b/>
          <w:sz w:val="28"/>
          <w:u w:val="single"/>
        </w:rPr>
        <w:t>10</w:t>
      </w:r>
      <w:r>
        <w:rPr>
          <w:rFonts w:ascii="仿宋_GB2312" w:eastAsia="仿宋_GB2312" w:hint="eastAsia"/>
          <w:b/>
          <w:sz w:val="28"/>
        </w:rPr>
        <w:t>日</w:t>
      </w:r>
      <w:r w:rsidR="00871DF5">
        <w:rPr>
          <w:rFonts w:ascii="仿宋_GB2312" w:eastAsia="仿宋_GB2312" w:hint="eastAsia"/>
          <w:b/>
          <w:sz w:val="28"/>
        </w:rPr>
        <w:t>下</w:t>
      </w:r>
      <w:r>
        <w:rPr>
          <w:rFonts w:ascii="仿宋_GB2312" w:eastAsia="仿宋_GB2312" w:hint="eastAsia"/>
          <w:b/>
          <w:sz w:val="28"/>
        </w:rPr>
        <w:t>午</w:t>
      </w:r>
      <w:r>
        <w:rPr>
          <w:rFonts w:ascii="仿宋_GB2312" w:eastAsia="仿宋_GB2312"/>
          <w:b/>
          <w:sz w:val="28"/>
          <w:u w:val="single"/>
        </w:rPr>
        <w:t xml:space="preserve"> </w:t>
      </w:r>
      <w:r w:rsidR="00871DF5">
        <w:rPr>
          <w:rFonts w:ascii="仿宋_GB2312" w:eastAsia="仿宋_GB2312" w:hint="eastAsia"/>
          <w:b/>
          <w:sz w:val="28"/>
          <w:u w:val="single"/>
        </w:rPr>
        <w:t>13</w:t>
      </w:r>
      <w:r>
        <w:rPr>
          <w:rFonts w:ascii="仿宋_GB2312" w:eastAsia="仿宋_GB2312" w:hint="eastAsia"/>
          <w:b/>
          <w:sz w:val="28"/>
          <w:u w:val="single"/>
        </w:rPr>
        <w:t>:</w:t>
      </w:r>
      <w:r w:rsidR="00032919">
        <w:rPr>
          <w:rFonts w:ascii="仿宋_GB2312" w:eastAsia="仿宋_GB2312"/>
          <w:b/>
          <w:sz w:val="28"/>
          <w:u w:val="single"/>
        </w:rPr>
        <w:t>3</w:t>
      </w:r>
      <w:r w:rsidR="00556214">
        <w:rPr>
          <w:rFonts w:ascii="仿宋_GB2312" w:eastAsia="仿宋_GB2312" w:hint="eastAsia"/>
          <w:b/>
          <w:sz w:val="28"/>
          <w:u w:val="single"/>
        </w:rPr>
        <w:t>0</w:t>
      </w:r>
      <w:r>
        <w:rPr>
          <w:rFonts w:ascii="仿宋_GB2312" w:eastAsia="仿宋_GB2312"/>
          <w:b/>
          <w:sz w:val="28"/>
          <w:u w:val="single"/>
        </w:rPr>
        <w:t xml:space="preserve"> </w:t>
      </w:r>
      <w:r>
        <w:rPr>
          <w:rFonts w:ascii="仿宋_GB2312" w:eastAsia="仿宋_GB2312" w:hint="eastAsia"/>
          <w:b/>
          <w:sz w:val="28"/>
          <w:u w:val="single"/>
        </w:rPr>
        <w:t>-</w:t>
      </w:r>
      <w:r w:rsidR="00032919">
        <w:rPr>
          <w:rFonts w:ascii="仿宋_GB2312" w:eastAsia="仿宋_GB2312"/>
          <w:b/>
          <w:sz w:val="28"/>
          <w:u w:val="single"/>
        </w:rPr>
        <w:t>1</w:t>
      </w:r>
      <w:r w:rsidR="00871DF5">
        <w:rPr>
          <w:rFonts w:ascii="仿宋_GB2312" w:eastAsia="仿宋_GB2312" w:hint="eastAsia"/>
          <w:b/>
          <w:sz w:val="28"/>
          <w:u w:val="single"/>
        </w:rPr>
        <w:t>4</w:t>
      </w:r>
      <w:bookmarkStart w:id="1" w:name="_GoBack"/>
      <w:bookmarkEnd w:id="1"/>
      <w:r w:rsidR="00CB16C3">
        <w:rPr>
          <w:rFonts w:ascii="仿宋_GB2312" w:eastAsia="仿宋_GB2312" w:hint="eastAsia"/>
          <w:b/>
          <w:sz w:val="28"/>
          <w:u w:val="single"/>
        </w:rPr>
        <w:t>:0</w:t>
      </w:r>
      <w:r>
        <w:rPr>
          <w:rFonts w:ascii="仿宋_GB2312" w:eastAsia="仿宋_GB2312" w:hint="eastAsia"/>
          <w:b/>
          <w:sz w:val="28"/>
          <w:u w:val="single"/>
        </w:rPr>
        <w:t>0</w:t>
      </w:r>
      <w:r>
        <w:rPr>
          <w:rFonts w:ascii="仿宋_GB2312" w:eastAsia="仿宋_GB2312" w:hint="eastAsia"/>
          <w:sz w:val="28"/>
        </w:rPr>
        <w:t>密封送至启东市</w:t>
      </w:r>
      <w:r w:rsidR="00556214">
        <w:rPr>
          <w:rFonts w:ascii="仿宋_GB2312" w:eastAsia="仿宋_GB2312" w:hint="eastAsia"/>
          <w:sz w:val="28"/>
        </w:rPr>
        <w:t>人民医院</w:t>
      </w:r>
      <w:r w:rsidR="00032919">
        <w:rPr>
          <w:rFonts w:ascii="仿宋_GB2312" w:eastAsia="仿宋_GB2312" w:hint="eastAsia"/>
          <w:sz w:val="28"/>
        </w:rPr>
        <w:t>门诊七楼</w:t>
      </w:r>
      <w:r w:rsidR="00556214">
        <w:rPr>
          <w:rFonts w:ascii="仿宋_GB2312" w:eastAsia="仿宋_GB2312" w:hint="eastAsia"/>
          <w:sz w:val="28"/>
        </w:rPr>
        <w:t>第一会议室</w:t>
      </w:r>
      <w:r>
        <w:rPr>
          <w:rFonts w:ascii="仿宋_GB2312" w:eastAsia="仿宋_GB2312" w:hint="eastAsia"/>
          <w:sz w:val="28"/>
        </w:rPr>
        <w:t>并登记（只接受直接送达），逾时则不予受理。</w:t>
      </w:r>
    </w:p>
    <w:p w14:paraId="280D884A" w14:textId="77777777" w:rsidR="006E3106" w:rsidRDefault="006E3106">
      <w:pPr>
        <w:snapToGrid w:val="0"/>
        <w:spacing w:line="440" w:lineRule="exact"/>
        <w:ind w:firstLineChars="200" w:firstLine="560"/>
        <w:rPr>
          <w:rFonts w:ascii="仿宋_GB2312" w:eastAsia="仿宋_GB2312" w:hint="eastAsia"/>
          <w:sz w:val="28"/>
        </w:rPr>
      </w:pPr>
      <w:r>
        <w:rPr>
          <w:rFonts w:ascii="仿宋_GB2312" w:eastAsia="仿宋_GB2312" w:hint="eastAsia"/>
          <w:sz w:val="28"/>
        </w:rPr>
        <w:t>联系电话：</w:t>
      </w:r>
      <w:r w:rsidR="00556214">
        <w:rPr>
          <w:rFonts w:ascii="仿宋_GB2312" w:eastAsia="仿宋_GB2312" w:hint="eastAsia"/>
          <w:sz w:val="28"/>
        </w:rPr>
        <w:t>信息</w:t>
      </w:r>
      <w:r>
        <w:rPr>
          <w:rFonts w:ascii="仿宋_GB2312" w:eastAsia="仿宋_GB2312" w:hint="eastAsia"/>
          <w:sz w:val="28"/>
        </w:rPr>
        <w:t>科0513-83</w:t>
      </w:r>
      <w:r w:rsidR="00556214">
        <w:rPr>
          <w:rFonts w:ascii="仿宋_GB2312" w:eastAsia="仿宋_GB2312" w:hint="eastAsia"/>
          <w:sz w:val="28"/>
        </w:rPr>
        <w:t>106016</w:t>
      </w:r>
      <w:r>
        <w:rPr>
          <w:rFonts w:ascii="仿宋_GB2312" w:eastAsia="仿宋_GB2312" w:hint="eastAsia"/>
          <w:sz w:val="28"/>
        </w:rPr>
        <w:t>。</w:t>
      </w:r>
    </w:p>
    <w:p w14:paraId="2A324E3C" w14:textId="77777777" w:rsidR="006E3106" w:rsidRDefault="006E3106">
      <w:pPr>
        <w:snapToGrid w:val="0"/>
        <w:spacing w:line="440" w:lineRule="exact"/>
        <w:ind w:firstLineChars="200" w:firstLine="560"/>
        <w:rPr>
          <w:rFonts w:ascii="仿宋_GB2312" w:eastAsia="仿宋_GB2312" w:hint="eastAsia"/>
          <w:sz w:val="28"/>
        </w:rPr>
      </w:pPr>
      <w:r>
        <w:rPr>
          <w:rFonts w:ascii="仿宋_GB2312" w:eastAsia="仿宋_GB2312" w:hint="eastAsia"/>
          <w:sz w:val="28"/>
        </w:rPr>
        <w:lastRenderedPageBreak/>
        <w:t>地址：启东市</w:t>
      </w:r>
      <w:r w:rsidR="00556214">
        <w:rPr>
          <w:rFonts w:ascii="仿宋_GB2312" w:eastAsia="仿宋_GB2312" w:hint="eastAsia"/>
          <w:sz w:val="28"/>
        </w:rPr>
        <w:t>汇龙镇民乐中路568号</w:t>
      </w:r>
    </w:p>
    <w:p w14:paraId="66F014FC" w14:textId="77777777" w:rsidR="006E3106" w:rsidRDefault="006E3106" w:rsidP="00167F29">
      <w:pPr>
        <w:snapToGrid w:val="0"/>
        <w:spacing w:line="440" w:lineRule="exact"/>
        <w:rPr>
          <w:rFonts w:ascii="仿宋_GB2312" w:eastAsia="仿宋_GB2312" w:hAnsi="宋体" w:hint="eastAsia"/>
          <w:sz w:val="28"/>
          <w:szCs w:val="28"/>
        </w:rPr>
      </w:pPr>
      <w:r>
        <w:rPr>
          <w:rFonts w:ascii="仿宋_GB2312" w:eastAsia="仿宋_GB2312" w:hint="eastAsia"/>
          <w:sz w:val="28"/>
        </w:rPr>
        <w:t xml:space="preserve">    </w:t>
      </w:r>
    </w:p>
    <w:p w14:paraId="2361E270" w14:textId="77777777" w:rsidR="006E3106" w:rsidRDefault="006E3106">
      <w:pPr>
        <w:snapToGrid w:val="0"/>
        <w:spacing w:line="440" w:lineRule="exact"/>
        <w:rPr>
          <w:rFonts w:ascii="仿宋_GB2312" w:eastAsia="仿宋_GB2312" w:hAnsi="宋体" w:hint="eastAsia"/>
          <w:sz w:val="28"/>
          <w:szCs w:val="28"/>
        </w:rPr>
      </w:pPr>
      <w:r>
        <w:rPr>
          <w:rFonts w:ascii="黑体" w:eastAsia="黑体" w:hint="eastAsia"/>
          <w:b/>
          <w:sz w:val="28"/>
        </w:rPr>
        <w:t>四、商务部分要求：</w:t>
      </w:r>
    </w:p>
    <w:p w14:paraId="7D38A2D3" w14:textId="77777777" w:rsidR="006E3106" w:rsidRDefault="006E3106">
      <w:pPr>
        <w:snapToGrid w:val="0"/>
        <w:spacing w:line="440" w:lineRule="exact"/>
        <w:rPr>
          <w:rFonts w:ascii="仿宋_GB2312" w:eastAsia="仿宋_GB2312" w:hint="eastAsia"/>
          <w:sz w:val="28"/>
        </w:rPr>
      </w:pPr>
      <w:r>
        <w:rPr>
          <w:rFonts w:ascii="仿宋_GB2312" w:eastAsia="仿宋_GB2312" w:hint="eastAsia"/>
          <w:b/>
          <w:sz w:val="28"/>
        </w:rPr>
        <w:t xml:space="preserve">  </w:t>
      </w:r>
      <w:r>
        <w:rPr>
          <w:rFonts w:ascii="仿宋_GB2312" w:eastAsia="仿宋_GB2312" w:hint="eastAsia"/>
          <w:bCs/>
          <w:sz w:val="28"/>
        </w:rPr>
        <w:t xml:space="preserve">  </w:t>
      </w:r>
      <w:r>
        <w:rPr>
          <w:rFonts w:ascii="仿宋_GB2312" w:eastAsia="仿宋_GB2312" w:hint="eastAsia"/>
          <w:b/>
          <w:sz w:val="28"/>
        </w:rPr>
        <w:t>1.</w:t>
      </w:r>
      <w:r w:rsidR="00CB16C3" w:rsidRPr="00CB16C3">
        <w:rPr>
          <w:rFonts w:hint="eastAsia"/>
        </w:rPr>
        <w:t xml:space="preserve"> </w:t>
      </w:r>
      <w:r w:rsidR="00CB16C3" w:rsidRPr="00CB16C3">
        <w:rPr>
          <w:rFonts w:ascii="仿宋_GB2312" w:eastAsia="仿宋_GB2312" w:hint="eastAsia"/>
          <w:b/>
          <w:sz w:val="28"/>
        </w:rPr>
        <w:t>供应商应仔细阅读</w:t>
      </w:r>
      <w:r w:rsidR="00CB16C3">
        <w:rPr>
          <w:rFonts w:ascii="仿宋_GB2312" w:eastAsia="仿宋_GB2312" w:hint="eastAsia"/>
          <w:b/>
          <w:sz w:val="28"/>
        </w:rPr>
        <w:t>询价</w:t>
      </w:r>
      <w:r w:rsidR="00CB16C3" w:rsidRPr="00CB16C3">
        <w:rPr>
          <w:rFonts w:ascii="仿宋_GB2312" w:eastAsia="仿宋_GB2312" w:hint="eastAsia"/>
          <w:b/>
          <w:sz w:val="28"/>
        </w:rPr>
        <w:t>文件的所有内容，按</w:t>
      </w:r>
      <w:r w:rsidR="00CB16C3">
        <w:rPr>
          <w:rFonts w:ascii="仿宋_GB2312" w:eastAsia="仿宋_GB2312" w:hint="eastAsia"/>
          <w:b/>
          <w:sz w:val="28"/>
        </w:rPr>
        <w:t>询价</w:t>
      </w:r>
      <w:r w:rsidR="00CB16C3" w:rsidRPr="00CB16C3">
        <w:rPr>
          <w:rFonts w:ascii="仿宋_GB2312" w:eastAsia="仿宋_GB2312" w:hint="eastAsia"/>
          <w:b/>
          <w:sz w:val="28"/>
        </w:rPr>
        <w:t>文件的要求提供</w:t>
      </w:r>
      <w:r w:rsidR="00CB16C3">
        <w:rPr>
          <w:rFonts w:ascii="仿宋_GB2312" w:eastAsia="仿宋_GB2312" w:hint="eastAsia"/>
          <w:b/>
          <w:sz w:val="28"/>
        </w:rPr>
        <w:t>询价</w:t>
      </w:r>
      <w:r w:rsidR="00CB16C3" w:rsidRPr="00CB16C3">
        <w:rPr>
          <w:rFonts w:ascii="仿宋_GB2312" w:eastAsia="仿宋_GB2312" w:hint="eastAsia"/>
          <w:b/>
          <w:sz w:val="28"/>
        </w:rPr>
        <w:t>响应文件，并保证所提供的全部资料的真实性，以使其投标对</w:t>
      </w:r>
      <w:r w:rsidR="00CB16C3">
        <w:rPr>
          <w:rFonts w:ascii="仿宋_GB2312" w:eastAsia="仿宋_GB2312" w:hint="eastAsia"/>
          <w:b/>
          <w:sz w:val="28"/>
        </w:rPr>
        <w:t>询价</w:t>
      </w:r>
      <w:r w:rsidR="00CB16C3" w:rsidRPr="00CB16C3">
        <w:rPr>
          <w:rFonts w:ascii="仿宋_GB2312" w:eastAsia="仿宋_GB2312" w:hint="eastAsia"/>
          <w:b/>
          <w:sz w:val="28"/>
        </w:rPr>
        <w:t>文件</w:t>
      </w:r>
      <w:proofErr w:type="gramStart"/>
      <w:r w:rsidR="00CB16C3" w:rsidRPr="00CB16C3">
        <w:rPr>
          <w:rFonts w:ascii="仿宋_GB2312" w:eastAsia="仿宋_GB2312" w:hint="eastAsia"/>
          <w:b/>
          <w:sz w:val="28"/>
        </w:rPr>
        <w:t>作出</w:t>
      </w:r>
      <w:proofErr w:type="gramEnd"/>
      <w:r w:rsidR="00CB16C3" w:rsidRPr="00CB16C3">
        <w:rPr>
          <w:rFonts w:ascii="仿宋_GB2312" w:eastAsia="仿宋_GB2312" w:hint="eastAsia"/>
          <w:b/>
          <w:sz w:val="28"/>
        </w:rPr>
        <w:t>实质性响应。</w:t>
      </w:r>
      <w:r>
        <w:rPr>
          <w:rFonts w:ascii="仿宋_GB2312" w:eastAsia="仿宋_GB2312" w:hAnsi="宋体" w:hint="eastAsia"/>
          <w:color w:val="000000"/>
          <w:sz w:val="28"/>
          <w:szCs w:val="28"/>
        </w:rPr>
        <w:t>。</w:t>
      </w:r>
    </w:p>
    <w:p w14:paraId="00CB6514" w14:textId="77777777" w:rsidR="006E3106" w:rsidRDefault="006E3106" w:rsidP="00CB16C3">
      <w:pPr>
        <w:snapToGrid w:val="0"/>
        <w:spacing w:line="440" w:lineRule="exact"/>
        <w:ind w:firstLine="570"/>
        <w:rPr>
          <w:rFonts w:ascii="仿宋" w:eastAsia="仿宋" w:hAnsi="仿宋" w:cs="仿宋"/>
          <w:color w:val="000000"/>
          <w:sz w:val="28"/>
          <w:szCs w:val="28"/>
          <w:shd w:val="clear" w:color="auto" w:fill="FFFFFF"/>
        </w:rPr>
      </w:pPr>
      <w:r>
        <w:rPr>
          <w:rFonts w:ascii="仿宋_GB2312" w:eastAsia="仿宋_GB2312" w:hint="eastAsia"/>
          <w:b/>
          <w:bCs/>
          <w:sz w:val="28"/>
        </w:rPr>
        <w:t>2.</w:t>
      </w:r>
      <w:r w:rsidR="00CB16C3" w:rsidRPr="00CB16C3">
        <w:rPr>
          <w:rFonts w:ascii="仿宋" w:eastAsia="仿宋" w:hAnsi="仿宋" w:cs="仿宋" w:hint="eastAsia"/>
          <w:color w:val="000000"/>
          <w:sz w:val="28"/>
          <w:szCs w:val="28"/>
          <w:shd w:val="clear" w:color="auto" w:fill="FFFFFF"/>
        </w:rPr>
        <w:t xml:space="preserve"> </w:t>
      </w:r>
      <w:r w:rsidR="00CB16C3">
        <w:rPr>
          <w:rFonts w:ascii="仿宋" w:eastAsia="仿宋" w:hAnsi="仿宋" w:cs="仿宋" w:hint="eastAsia"/>
          <w:color w:val="000000"/>
          <w:sz w:val="28"/>
          <w:szCs w:val="28"/>
          <w:shd w:val="clear" w:color="auto" w:fill="FFFFFF"/>
        </w:rPr>
        <w:t>除非询价文件中另有规定，供应商的询价报价应包括完成询价文件所确定的服务所发生的费用，以及为完成上述内容所必须的材料、保险、劳务及所需的全部费用。具体包括全部服务的税金、技术服务指导等一切费用，同时供应商所报的价格在合同实施期间不因市场变化因素而变动。</w:t>
      </w:r>
    </w:p>
    <w:p w14:paraId="15F15D73" w14:textId="77777777" w:rsidR="00CB16C3" w:rsidRDefault="00CB16C3" w:rsidP="00CB16C3">
      <w:pPr>
        <w:snapToGrid w:val="0"/>
        <w:spacing w:line="440" w:lineRule="exact"/>
        <w:ind w:firstLine="570"/>
        <w:rPr>
          <w:rFonts w:ascii="仿宋" w:eastAsia="仿宋" w:hAnsi="仿宋" w:cs="仿宋"/>
          <w:color w:val="000000"/>
          <w:sz w:val="28"/>
          <w:szCs w:val="28"/>
          <w:shd w:val="clear" w:color="auto" w:fill="FFFFFF"/>
        </w:rPr>
      </w:pPr>
      <w:r>
        <w:rPr>
          <w:rFonts w:ascii="仿宋" w:eastAsia="仿宋" w:hAnsi="仿宋" w:cs="仿宋" w:hint="eastAsia"/>
          <w:color w:val="000000"/>
          <w:sz w:val="28"/>
          <w:szCs w:val="28"/>
          <w:shd w:val="clear" w:color="auto" w:fill="FFFFFF"/>
        </w:rPr>
        <w:t>3．供应商应在响应文件中详细提供服务内容及承诺、保障措施等。</w:t>
      </w:r>
    </w:p>
    <w:p w14:paraId="679ACC8F" w14:textId="77777777" w:rsidR="00CB16C3" w:rsidRDefault="00CB16C3" w:rsidP="00CB16C3">
      <w:pPr>
        <w:snapToGrid w:val="0"/>
        <w:spacing w:line="440" w:lineRule="exact"/>
        <w:ind w:firstLine="570"/>
        <w:rPr>
          <w:rFonts w:ascii="仿宋" w:eastAsia="仿宋" w:hAnsi="仿宋" w:cs="仿宋"/>
          <w:color w:val="000000"/>
          <w:sz w:val="28"/>
          <w:szCs w:val="28"/>
          <w:shd w:val="clear" w:color="auto" w:fill="FFFFFF"/>
        </w:rPr>
      </w:pPr>
      <w:r>
        <w:rPr>
          <w:rFonts w:ascii="仿宋" w:eastAsia="仿宋" w:hAnsi="仿宋" w:cs="仿宋" w:hint="eastAsia"/>
          <w:color w:val="000000"/>
          <w:sz w:val="28"/>
          <w:szCs w:val="28"/>
          <w:shd w:val="clear" w:color="auto" w:fill="FFFFFF"/>
        </w:rPr>
        <w:t>4．报价应是固定不变的，不得以任何理由予以变更。任何可变的或者附有条件的磋商报价，采购人均将予以</w:t>
      </w:r>
      <w:r>
        <w:rPr>
          <w:rFonts w:ascii="仿宋" w:eastAsia="仿宋" w:hAnsi="仿宋" w:cs="仿宋" w:hint="eastAsia"/>
          <w:b/>
          <w:color w:val="000000"/>
          <w:sz w:val="28"/>
          <w:szCs w:val="28"/>
          <w:shd w:val="clear" w:color="auto" w:fill="FFFFFF"/>
        </w:rPr>
        <w:t>拒绝</w:t>
      </w:r>
      <w:r>
        <w:rPr>
          <w:rFonts w:ascii="仿宋" w:eastAsia="仿宋" w:hAnsi="仿宋" w:cs="仿宋" w:hint="eastAsia"/>
          <w:color w:val="000000"/>
          <w:sz w:val="28"/>
          <w:szCs w:val="28"/>
          <w:shd w:val="clear" w:color="auto" w:fill="FFFFFF"/>
        </w:rPr>
        <w:t>。</w:t>
      </w:r>
    </w:p>
    <w:p w14:paraId="38A66FBD" w14:textId="77777777" w:rsidR="00CB16C3" w:rsidRDefault="00CB16C3" w:rsidP="00CB16C3">
      <w:pPr>
        <w:snapToGrid w:val="0"/>
        <w:spacing w:line="440" w:lineRule="exact"/>
        <w:ind w:firstLine="570"/>
        <w:rPr>
          <w:rFonts w:ascii="仿宋" w:eastAsia="仿宋" w:hAnsi="仿宋" w:cs="仿宋"/>
          <w:color w:val="000000"/>
          <w:sz w:val="28"/>
          <w:szCs w:val="28"/>
          <w:shd w:val="clear" w:color="auto" w:fill="FFFFFF"/>
        </w:rPr>
      </w:pPr>
      <w:r>
        <w:rPr>
          <w:rFonts w:ascii="仿宋" w:eastAsia="仿宋" w:hAnsi="仿宋" w:cs="仿宋" w:hint="eastAsia"/>
          <w:color w:val="000000"/>
          <w:sz w:val="28"/>
          <w:szCs w:val="28"/>
          <w:shd w:val="clear" w:color="auto" w:fill="FFFFFF"/>
        </w:rPr>
        <w:t>5．报价中的计价一律采用人民币。若投标总价与单价不一致，以单价为准；大写与小写不一致，以大写为准。</w:t>
      </w:r>
    </w:p>
    <w:p w14:paraId="64198976" w14:textId="77777777" w:rsidR="006E3106" w:rsidRDefault="00CB16C3" w:rsidP="00CB16C3">
      <w:pPr>
        <w:snapToGrid w:val="0"/>
        <w:spacing w:line="440" w:lineRule="exact"/>
        <w:ind w:firstLine="570"/>
        <w:rPr>
          <w:rFonts w:ascii="仿宋_GB2312" w:eastAsia="仿宋_GB2312"/>
          <w:sz w:val="28"/>
        </w:rPr>
      </w:pPr>
      <w:r>
        <w:rPr>
          <w:rFonts w:ascii="仿宋" w:eastAsia="仿宋" w:hAnsi="仿宋" w:cs="仿宋" w:hint="eastAsia"/>
          <w:color w:val="000000"/>
          <w:sz w:val="28"/>
          <w:szCs w:val="28"/>
          <w:shd w:val="clear" w:color="auto" w:fill="FFFFFF"/>
        </w:rPr>
        <w:t>6．</w:t>
      </w:r>
      <w:r>
        <w:rPr>
          <w:rFonts w:ascii="仿宋_GB2312" w:eastAsia="仿宋_GB2312" w:hint="eastAsia"/>
          <w:b/>
          <w:bCs/>
          <w:sz w:val="28"/>
        </w:rPr>
        <w:t>服务</w:t>
      </w:r>
      <w:r w:rsidR="006E3106">
        <w:rPr>
          <w:rFonts w:ascii="仿宋_GB2312" w:eastAsia="仿宋_GB2312" w:hint="eastAsia"/>
          <w:b/>
          <w:bCs/>
          <w:sz w:val="28"/>
        </w:rPr>
        <w:t>地点：</w:t>
      </w:r>
      <w:r w:rsidR="006E3106">
        <w:rPr>
          <w:rFonts w:ascii="仿宋_GB2312" w:eastAsia="仿宋_GB2312" w:hint="eastAsia"/>
          <w:sz w:val="28"/>
        </w:rPr>
        <w:t>启东</w:t>
      </w:r>
      <w:r w:rsidR="006E3106">
        <w:rPr>
          <w:rFonts w:ascii="仿宋_GB2312" w:eastAsia="仿宋_GB2312"/>
          <w:sz w:val="28"/>
        </w:rPr>
        <w:t>市人民医院</w:t>
      </w:r>
      <w:r w:rsidR="006E3106">
        <w:rPr>
          <w:rFonts w:ascii="仿宋_GB2312" w:eastAsia="仿宋_GB2312" w:hint="eastAsia"/>
          <w:sz w:val="28"/>
        </w:rPr>
        <w:t>。</w:t>
      </w:r>
    </w:p>
    <w:p w14:paraId="42BB71F9" w14:textId="77777777" w:rsidR="006E3106" w:rsidRDefault="00CB16C3" w:rsidP="00CB16C3">
      <w:pPr>
        <w:snapToGrid w:val="0"/>
        <w:spacing w:line="440" w:lineRule="exact"/>
        <w:ind w:firstLine="570"/>
        <w:rPr>
          <w:rFonts w:ascii="仿宋" w:eastAsia="仿宋" w:hAnsi="仿宋"/>
          <w:sz w:val="28"/>
          <w:szCs w:val="28"/>
        </w:rPr>
      </w:pPr>
      <w:r>
        <w:rPr>
          <w:rFonts w:ascii="仿宋_GB2312" w:eastAsia="仿宋_GB2312" w:hint="eastAsia"/>
          <w:sz w:val="28"/>
        </w:rPr>
        <w:t>7．</w:t>
      </w:r>
      <w:r w:rsidR="006E3106">
        <w:rPr>
          <w:rFonts w:ascii="仿宋" w:eastAsia="仿宋" w:hAnsi="仿宋" w:hint="eastAsia"/>
          <w:b/>
          <w:bCs/>
          <w:sz w:val="28"/>
          <w:szCs w:val="28"/>
        </w:rPr>
        <w:t>履约保证金：</w:t>
      </w:r>
      <w:r w:rsidR="006E3106">
        <w:rPr>
          <w:rFonts w:ascii="仿宋" w:eastAsia="仿宋" w:hAnsi="仿宋" w:hint="eastAsia"/>
          <w:sz w:val="28"/>
          <w:szCs w:val="28"/>
        </w:rPr>
        <w:t>被确定成交的供应商，必须在签订合同前向采购单位交纳履约保证金，履约保证金金额为成交金额的</w:t>
      </w:r>
      <w:r w:rsidR="00167F29">
        <w:rPr>
          <w:rFonts w:ascii="仿宋" w:eastAsia="仿宋" w:hAnsi="仿宋"/>
          <w:sz w:val="28"/>
          <w:szCs w:val="28"/>
        </w:rPr>
        <w:t>10</w:t>
      </w:r>
      <w:r w:rsidR="006E3106">
        <w:rPr>
          <w:rFonts w:ascii="仿宋" w:eastAsia="仿宋" w:hAnsi="仿宋" w:hint="eastAsia"/>
          <w:sz w:val="28"/>
          <w:szCs w:val="28"/>
        </w:rPr>
        <w:t>％，在验收合格后一个月内由采购单位返还(履约期间不计息)。</w:t>
      </w:r>
    </w:p>
    <w:p w14:paraId="2C102BD5" w14:textId="77777777" w:rsidR="007D3544" w:rsidRDefault="007D3544" w:rsidP="00CB16C3">
      <w:pPr>
        <w:snapToGrid w:val="0"/>
        <w:spacing w:line="440" w:lineRule="exact"/>
        <w:ind w:firstLine="570"/>
        <w:rPr>
          <w:rFonts w:ascii="仿宋" w:eastAsia="仿宋" w:hAnsi="仿宋"/>
          <w:sz w:val="28"/>
          <w:szCs w:val="28"/>
        </w:rPr>
      </w:pPr>
      <w:r>
        <w:rPr>
          <w:rFonts w:ascii="仿宋" w:eastAsia="仿宋" w:hAnsi="仿宋" w:hint="eastAsia"/>
          <w:sz w:val="28"/>
          <w:szCs w:val="28"/>
        </w:rPr>
        <w:t>下列行为将不予退还履约保证金：</w:t>
      </w:r>
    </w:p>
    <w:p w14:paraId="036E6412" w14:textId="77777777" w:rsidR="007D3544" w:rsidRDefault="00523889" w:rsidP="007D3544">
      <w:pPr>
        <w:pStyle w:val="a9"/>
        <w:shd w:val="clear" w:color="auto" w:fill="FFFFFF"/>
        <w:spacing w:before="0" w:beforeAutospacing="0" w:after="0" w:afterAutospacing="0"/>
        <w:ind w:firstLineChars="200" w:firstLine="560"/>
        <w:jc w:val="both"/>
        <w:rPr>
          <w:rFonts w:hint="eastAsia"/>
          <w:color w:val="333333"/>
          <w:sz w:val="21"/>
          <w:szCs w:val="21"/>
        </w:rPr>
      </w:pPr>
      <w:r>
        <w:rPr>
          <w:rFonts w:hint="eastAsia"/>
          <w:color w:val="000000"/>
          <w:sz w:val="28"/>
          <w:szCs w:val="28"/>
          <w:shd w:val="clear" w:color="auto" w:fill="FFFFFF"/>
        </w:rPr>
        <w:t>（1）</w:t>
      </w:r>
      <w:r w:rsidR="007D3544">
        <w:rPr>
          <w:rFonts w:ascii="仿宋" w:eastAsia="仿宋" w:hAnsi="仿宋" w:cs="仿宋" w:hint="eastAsia"/>
          <w:color w:val="000000"/>
          <w:sz w:val="28"/>
          <w:szCs w:val="28"/>
          <w:shd w:val="clear" w:color="auto" w:fill="FFFFFF"/>
        </w:rPr>
        <w:t>供应商提供虚假资料的，经查证核实后供应商所交的履约保证金将不予退还，暂停其在启东市人民医院的投标供货资格并上报有关部门。</w:t>
      </w:r>
    </w:p>
    <w:p w14:paraId="3D01CA46" w14:textId="77777777" w:rsidR="007D3544" w:rsidRDefault="00523889" w:rsidP="007D3544">
      <w:pPr>
        <w:pStyle w:val="a9"/>
        <w:shd w:val="clear" w:color="auto" w:fill="FFFFFF"/>
        <w:spacing w:before="0" w:beforeAutospacing="0" w:after="0" w:afterAutospacing="0"/>
        <w:ind w:firstLineChars="200" w:firstLine="560"/>
        <w:jc w:val="both"/>
        <w:rPr>
          <w:rFonts w:ascii="仿宋" w:eastAsia="仿宋" w:hAnsi="仿宋" w:cs="仿宋"/>
          <w:color w:val="000000"/>
          <w:sz w:val="28"/>
          <w:szCs w:val="28"/>
          <w:shd w:val="clear" w:color="auto" w:fill="FFFFFF"/>
        </w:rPr>
      </w:pPr>
      <w:r>
        <w:rPr>
          <w:rFonts w:ascii="仿宋" w:eastAsia="仿宋" w:hAnsi="仿宋" w:cs="仿宋" w:hint="eastAsia"/>
          <w:color w:val="000000"/>
          <w:sz w:val="28"/>
          <w:szCs w:val="28"/>
          <w:shd w:val="clear" w:color="auto" w:fill="FFFFFF"/>
        </w:rPr>
        <w:t>（</w:t>
      </w:r>
      <w:r w:rsidR="007D3544">
        <w:rPr>
          <w:rFonts w:ascii="仿宋" w:eastAsia="仿宋" w:hAnsi="仿宋" w:cs="仿宋" w:hint="eastAsia"/>
          <w:color w:val="000000"/>
          <w:sz w:val="28"/>
          <w:szCs w:val="28"/>
          <w:shd w:val="clear" w:color="auto" w:fill="FFFFFF"/>
        </w:rPr>
        <w:t>2</w:t>
      </w:r>
      <w:r>
        <w:rPr>
          <w:rFonts w:ascii="仿宋" w:eastAsia="仿宋" w:hAnsi="仿宋" w:cs="仿宋" w:hint="eastAsia"/>
          <w:color w:val="000000"/>
          <w:sz w:val="28"/>
          <w:szCs w:val="28"/>
          <w:shd w:val="clear" w:color="auto" w:fill="FFFFFF"/>
        </w:rPr>
        <w:t>）</w:t>
      </w:r>
      <w:r w:rsidR="007D3544">
        <w:rPr>
          <w:rFonts w:ascii="仿宋" w:eastAsia="仿宋" w:hAnsi="仿宋" w:cs="仿宋" w:hint="eastAsia"/>
          <w:color w:val="000000"/>
          <w:sz w:val="28"/>
          <w:szCs w:val="28"/>
          <w:shd w:val="clear" w:color="auto" w:fill="FFFFFF"/>
        </w:rPr>
        <w:t>供应商在投标期间如有串标、围</w:t>
      </w:r>
      <w:proofErr w:type="gramStart"/>
      <w:r w:rsidR="007D3544">
        <w:rPr>
          <w:rFonts w:ascii="仿宋" w:eastAsia="仿宋" w:hAnsi="仿宋" w:cs="仿宋" w:hint="eastAsia"/>
          <w:color w:val="000000"/>
          <w:sz w:val="28"/>
          <w:szCs w:val="28"/>
          <w:shd w:val="clear" w:color="auto" w:fill="FFFFFF"/>
        </w:rPr>
        <w:t>标行为</w:t>
      </w:r>
      <w:proofErr w:type="gramEnd"/>
      <w:r w:rsidR="007D3544">
        <w:rPr>
          <w:rFonts w:ascii="仿宋" w:eastAsia="仿宋" w:hAnsi="仿宋" w:cs="仿宋" w:hint="eastAsia"/>
          <w:color w:val="000000"/>
          <w:sz w:val="28"/>
          <w:szCs w:val="28"/>
          <w:shd w:val="clear" w:color="auto" w:fill="FFFFFF"/>
        </w:rPr>
        <w:t>的，经查证核实后履约保证金将不予退还，暂停其在启东市人民医院的投标供货资格并上报有关部门。</w:t>
      </w:r>
    </w:p>
    <w:p w14:paraId="08B9C111" w14:textId="77777777" w:rsidR="00523889" w:rsidRDefault="00523889" w:rsidP="007D3544">
      <w:pPr>
        <w:pStyle w:val="a9"/>
        <w:shd w:val="clear" w:color="auto" w:fill="FFFFFF"/>
        <w:spacing w:before="0" w:beforeAutospacing="0" w:after="0" w:afterAutospacing="0"/>
        <w:ind w:firstLineChars="200" w:firstLine="560"/>
        <w:jc w:val="both"/>
        <w:rPr>
          <w:rFonts w:hint="eastAsia"/>
          <w:color w:val="333333"/>
          <w:sz w:val="21"/>
          <w:szCs w:val="21"/>
        </w:rPr>
      </w:pPr>
      <w:r>
        <w:rPr>
          <w:rFonts w:ascii="仿宋" w:eastAsia="仿宋" w:hAnsi="仿宋" w:cs="仿宋" w:hint="eastAsia"/>
          <w:color w:val="000000"/>
          <w:sz w:val="28"/>
          <w:szCs w:val="28"/>
          <w:shd w:val="clear" w:color="auto" w:fill="FFFFFF"/>
        </w:rPr>
        <w:lastRenderedPageBreak/>
        <w:t>（3）成交供应商因自身原因不能订立采购合同，或不能履行合同的，履约保证金将不予退还，暂停其在启东市人民医院的投标供货资格并上报有关部门。</w:t>
      </w:r>
    </w:p>
    <w:p w14:paraId="5930504A" w14:textId="77777777" w:rsidR="006E3106" w:rsidRDefault="007D3544">
      <w:pPr>
        <w:spacing w:line="440" w:lineRule="exact"/>
        <w:ind w:firstLineChars="200" w:firstLine="562"/>
        <w:rPr>
          <w:rFonts w:ascii="仿宋_GB2312" w:eastAsia="仿宋_GB2312"/>
          <w:b/>
          <w:bCs/>
          <w:sz w:val="28"/>
        </w:rPr>
      </w:pPr>
      <w:r>
        <w:rPr>
          <w:rFonts w:ascii="仿宋" w:eastAsia="仿宋" w:hAnsi="仿宋" w:hint="eastAsia"/>
          <w:b/>
          <w:bCs/>
          <w:sz w:val="28"/>
          <w:szCs w:val="28"/>
        </w:rPr>
        <w:t>8</w:t>
      </w:r>
      <w:r w:rsidR="006E3106">
        <w:rPr>
          <w:rFonts w:ascii="仿宋" w:eastAsia="仿宋" w:hAnsi="仿宋" w:hint="eastAsia"/>
          <w:b/>
          <w:bCs/>
          <w:sz w:val="28"/>
          <w:szCs w:val="28"/>
        </w:rPr>
        <w:t>.验收标准：</w:t>
      </w:r>
      <w:r w:rsidR="00633CCE" w:rsidRPr="00633CCE">
        <w:rPr>
          <w:rFonts w:ascii="仿宋" w:eastAsia="仿宋" w:hAnsi="仿宋" w:hint="eastAsia"/>
          <w:b/>
          <w:bCs/>
          <w:sz w:val="28"/>
          <w:szCs w:val="28"/>
        </w:rPr>
        <w:t>完成本项目采购</w:t>
      </w:r>
      <w:r w:rsidRPr="00633CCE">
        <w:rPr>
          <w:rFonts w:ascii="仿宋" w:eastAsia="仿宋" w:hAnsi="仿宋" w:hint="eastAsia"/>
          <w:b/>
          <w:bCs/>
          <w:sz w:val="28"/>
          <w:szCs w:val="28"/>
        </w:rPr>
        <w:t>文件</w:t>
      </w:r>
      <w:r w:rsidR="00633CCE" w:rsidRPr="00633CCE">
        <w:rPr>
          <w:rFonts w:ascii="仿宋" w:eastAsia="仿宋" w:hAnsi="仿宋" w:hint="eastAsia"/>
          <w:b/>
          <w:bCs/>
          <w:sz w:val="28"/>
          <w:szCs w:val="28"/>
        </w:rPr>
        <w:t>的要求并且所</w:t>
      </w:r>
      <w:r w:rsidR="00CB16C3" w:rsidRPr="00633CCE">
        <w:rPr>
          <w:rFonts w:ascii="仿宋_GB2312" w:eastAsia="仿宋_GB2312" w:hAnsi="仿宋_GB2312" w:hint="eastAsia"/>
          <w:b/>
          <w:color w:val="000000"/>
          <w:sz w:val="28"/>
        </w:rPr>
        <w:t>监理</w:t>
      </w:r>
      <w:r w:rsidRPr="00633CCE">
        <w:rPr>
          <w:rFonts w:ascii="仿宋_GB2312" w:eastAsia="仿宋_GB2312" w:hAnsi="仿宋_GB2312" w:hint="eastAsia"/>
          <w:b/>
          <w:color w:val="000000"/>
          <w:sz w:val="28"/>
        </w:rPr>
        <w:t>的</w:t>
      </w:r>
      <w:r w:rsidR="00CB16C3" w:rsidRPr="00633CCE">
        <w:rPr>
          <w:rFonts w:ascii="仿宋_GB2312" w:eastAsia="仿宋_GB2312" w:hAnsi="仿宋_GB2312" w:hint="eastAsia"/>
          <w:b/>
          <w:color w:val="000000"/>
          <w:sz w:val="28"/>
        </w:rPr>
        <w:t>项目通过验收</w:t>
      </w:r>
      <w:r w:rsidRPr="00633CCE">
        <w:rPr>
          <w:rFonts w:ascii="仿宋_GB2312" w:eastAsia="仿宋_GB2312" w:hAnsi="仿宋_GB2312" w:hint="eastAsia"/>
          <w:b/>
          <w:color w:val="000000"/>
          <w:sz w:val="28"/>
        </w:rPr>
        <w:t>为本项目验收标准</w:t>
      </w:r>
      <w:r w:rsidR="006E3106" w:rsidRPr="00633CCE">
        <w:rPr>
          <w:rFonts w:ascii="仿宋_GB2312" w:eastAsia="仿宋_GB2312" w:hAnsi="仿宋_GB2312" w:hint="eastAsia"/>
          <w:b/>
          <w:color w:val="000000"/>
          <w:sz w:val="28"/>
        </w:rPr>
        <w:t>。</w:t>
      </w:r>
    </w:p>
    <w:p w14:paraId="2D84F9AE" w14:textId="77777777" w:rsidR="006E3106" w:rsidRDefault="006E3106">
      <w:pPr>
        <w:snapToGrid w:val="0"/>
        <w:spacing w:line="440" w:lineRule="exact"/>
        <w:rPr>
          <w:rFonts w:ascii="黑体" w:eastAsia="黑体" w:hint="eastAsia"/>
          <w:b/>
          <w:sz w:val="28"/>
        </w:rPr>
      </w:pPr>
      <w:r>
        <w:rPr>
          <w:rFonts w:ascii="黑体" w:eastAsia="黑体" w:hint="eastAsia"/>
          <w:b/>
          <w:sz w:val="28"/>
        </w:rPr>
        <w:t>五、合同的签订及注意事项：</w:t>
      </w:r>
    </w:p>
    <w:p w14:paraId="616B5709" w14:textId="77777777" w:rsidR="006E3106" w:rsidRDefault="006E3106">
      <w:pPr>
        <w:pStyle w:val="a9"/>
        <w:spacing w:before="0" w:beforeAutospacing="0" w:after="0" w:afterAutospacing="0" w:line="440" w:lineRule="exact"/>
        <w:ind w:firstLineChars="200" w:firstLine="562"/>
        <w:jc w:val="both"/>
        <w:rPr>
          <w:sz w:val="21"/>
          <w:szCs w:val="21"/>
        </w:rPr>
      </w:pPr>
      <w:r>
        <w:rPr>
          <w:rFonts w:ascii="仿宋" w:eastAsia="仿宋" w:hAnsi="仿宋" w:cs="仿宋" w:hint="eastAsia"/>
          <w:b/>
          <w:bCs/>
          <w:sz w:val="28"/>
          <w:szCs w:val="28"/>
        </w:rPr>
        <w:t>1.</w:t>
      </w:r>
      <w:r>
        <w:rPr>
          <w:rFonts w:ascii="仿宋" w:eastAsia="仿宋" w:hAnsi="仿宋" w:cs="仿宋" w:hint="eastAsia"/>
          <w:color w:val="333333"/>
          <w:sz w:val="28"/>
          <w:szCs w:val="28"/>
          <w:shd w:val="clear" w:color="auto" w:fill="FFFFFF"/>
        </w:rPr>
        <w:t>签订合同</w:t>
      </w:r>
    </w:p>
    <w:p w14:paraId="6DF6D167" w14:textId="77777777" w:rsidR="006E3106" w:rsidRDefault="006E3106" w:rsidP="00523889">
      <w:pPr>
        <w:pStyle w:val="a9"/>
        <w:spacing w:before="0" w:beforeAutospacing="0" w:after="0" w:afterAutospacing="0" w:line="440" w:lineRule="exact"/>
        <w:ind w:firstLineChars="100" w:firstLine="280"/>
        <w:jc w:val="both"/>
        <w:rPr>
          <w:rFonts w:hint="eastAsia"/>
          <w:sz w:val="21"/>
          <w:szCs w:val="21"/>
        </w:rPr>
      </w:pPr>
      <w:r>
        <w:rPr>
          <w:rFonts w:ascii="仿宋" w:eastAsia="仿宋" w:hAnsi="仿宋" w:cs="仿宋" w:hint="eastAsia"/>
          <w:color w:val="333333"/>
          <w:sz w:val="28"/>
          <w:szCs w:val="28"/>
          <w:shd w:val="clear" w:color="auto" w:fill="FFFFFF"/>
        </w:rPr>
        <w:t>（1）询价文件、补充文件及成交供应商的报价文件等均为签订合同的依据。</w:t>
      </w:r>
    </w:p>
    <w:p w14:paraId="30CC5428" w14:textId="77777777" w:rsidR="006E3106" w:rsidRDefault="007E2C21" w:rsidP="007E2C21">
      <w:pPr>
        <w:pStyle w:val="a9"/>
        <w:spacing w:before="0" w:beforeAutospacing="0" w:after="0" w:afterAutospacing="0" w:line="440" w:lineRule="exact"/>
        <w:ind w:firstLineChars="200" w:firstLine="560"/>
        <w:jc w:val="both"/>
        <w:rPr>
          <w:rFonts w:ascii="仿宋_GB2312" w:eastAsia="仿宋_GB2312" w:hint="eastAsia"/>
          <w:sz w:val="28"/>
        </w:rPr>
      </w:pPr>
      <w:r>
        <w:rPr>
          <w:rFonts w:ascii="仿宋_GB2312" w:eastAsia="仿宋_GB2312" w:hint="eastAsia"/>
          <w:sz w:val="28"/>
        </w:rPr>
        <w:t>2</w:t>
      </w:r>
      <w:r w:rsidR="006E3106">
        <w:rPr>
          <w:rFonts w:ascii="仿宋_GB2312" w:eastAsia="仿宋_GB2312" w:hint="eastAsia"/>
          <w:sz w:val="28"/>
        </w:rPr>
        <w:t>.成交供应商因自身原因</w:t>
      </w:r>
      <w:r w:rsidR="006E3106">
        <w:rPr>
          <w:rFonts w:ascii="仿宋_GB2312" w:eastAsia="仿宋_GB2312" w:hint="eastAsia"/>
          <w:b/>
          <w:bCs/>
          <w:sz w:val="28"/>
        </w:rPr>
        <w:t>不能订立</w:t>
      </w:r>
      <w:r w:rsidR="006E3106">
        <w:rPr>
          <w:rFonts w:ascii="仿宋_GB2312" w:eastAsia="仿宋_GB2312" w:hint="eastAsia"/>
          <w:sz w:val="28"/>
        </w:rPr>
        <w:t>政府采购合同的，采购单位将取消其成交资格，暂停其在启东市</w:t>
      </w:r>
      <w:r>
        <w:rPr>
          <w:rFonts w:ascii="仿宋_GB2312" w:eastAsia="仿宋_GB2312" w:hint="eastAsia"/>
          <w:sz w:val="28"/>
        </w:rPr>
        <w:t>人民医院</w:t>
      </w:r>
      <w:r w:rsidR="006E3106">
        <w:rPr>
          <w:rFonts w:ascii="仿宋_GB2312" w:eastAsia="仿宋_GB2312" w:hint="eastAsia"/>
          <w:sz w:val="28"/>
        </w:rPr>
        <w:t>的</w:t>
      </w:r>
      <w:r>
        <w:rPr>
          <w:rFonts w:ascii="仿宋_GB2312" w:eastAsia="仿宋_GB2312" w:hint="eastAsia"/>
          <w:sz w:val="28"/>
        </w:rPr>
        <w:t>投标供货</w:t>
      </w:r>
      <w:r w:rsidR="006E3106">
        <w:rPr>
          <w:rFonts w:ascii="仿宋_GB2312" w:eastAsia="仿宋_GB2312" w:hint="eastAsia"/>
          <w:sz w:val="28"/>
        </w:rPr>
        <w:t>资格</w:t>
      </w:r>
      <w:r w:rsidR="00523889">
        <w:rPr>
          <w:rFonts w:ascii="仿宋_GB2312" w:eastAsia="仿宋_GB2312" w:hint="eastAsia"/>
          <w:sz w:val="28"/>
        </w:rPr>
        <w:t>，报相关主管部门处理</w:t>
      </w:r>
      <w:r w:rsidR="006E3106">
        <w:rPr>
          <w:rFonts w:ascii="仿宋_GB2312" w:eastAsia="仿宋_GB2312" w:hint="eastAsia"/>
          <w:sz w:val="28"/>
        </w:rPr>
        <w:t>。</w:t>
      </w:r>
    </w:p>
    <w:p w14:paraId="29C54033" w14:textId="77777777" w:rsidR="006E3106" w:rsidRDefault="007E2C21">
      <w:pPr>
        <w:snapToGrid w:val="0"/>
        <w:spacing w:line="440" w:lineRule="exact"/>
        <w:ind w:firstLineChars="200" w:firstLine="560"/>
        <w:rPr>
          <w:rFonts w:ascii="仿宋_GB2312" w:eastAsia="仿宋_GB2312" w:hint="eastAsia"/>
          <w:sz w:val="28"/>
        </w:rPr>
      </w:pPr>
      <w:r>
        <w:rPr>
          <w:rFonts w:ascii="仿宋_GB2312" w:eastAsia="仿宋_GB2312" w:hint="eastAsia"/>
          <w:sz w:val="28"/>
        </w:rPr>
        <w:t>3</w:t>
      </w:r>
      <w:r w:rsidR="006E3106">
        <w:rPr>
          <w:rFonts w:ascii="仿宋_GB2312" w:eastAsia="仿宋_GB2312" w:hint="eastAsia"/>
          <w:sz w:val="28"/>
        </w:rPr>
        <w:t>.成交供应商因自身原因</w:t>
      </w:r>
      <w:r w:rsidR="006E3106">
        <w:rPr>
          <w:rFonts w:ascii="仿宋_GB2312" w:eastAsia="仿宋_GB2312" w:hint="eastAsia"/>
          <w:b/>
          <w:bCs/>
          <w:sz w:val="28"/>
        </w:rPr>
        <w:t>不能履行</w:t>
      </w:r>
      <w:r w:rsidR="006E3106">
        <w:rPr>
          <w:rFonts w:ascii="仿宋_GB2312" w:eastAsia="仿宋_GB2312" w:hint="eastAsia"/>
          <w:sz w:val="28"/>
        </w:rPr>
        <w:t>政府采购合同的，采购单位将取消其成交资格，</w:t>
      </w:r>
      <w:r w:rsidR="00523889">
        <w:rPr>
          <w:rFonts w:ascii="仿宋_GB2312" w:eastAsia="仿宋_GB2312" w:hint="eastAsia"/>
          <w:sz w:val="28"/>
        </w:rPr>
        <w:t>暂停其在启东市人民医院的投标供货资格，报相关主管部门处理。</w:t>
      </w:r>
    </w:p>
    <w:p w14:paraId="0F3CAAD0" w14:textId="77777777" w:rsidR="006E3106" w:rsidRDefault="006E3106">
      <w:pPr>
        <w:spacing w:line="400" w:lineRule="exact"/>
        <w:rPr>
          <w:rFonts w:ascii="仿宋_GB2312" w:eastAsia="仿宋_GB2312" w:hAnsi="宋体" w:hint="eastAsia"/>
          <w:sz w:val="28"/>
          <w:szCs w:val="28"/>
        </w:rPr>
      </w:pPr>
      <w:r>
        <w:rPr>
          <w:rFonts w:ascii="黑体" w:eastAsia="黑体" w:hint="eastAsia"/>
          <w:b/>
          <w:sz w:val="28"/>
        </w:rPr>
        <w:t>六、成交原则：</w:t>
      </w:r>
      <w:r>
        <w:rPr>
          <w:rFonts w:ascii="仿宋" w:eastAsia="仿宋" w:hAnsi="仿宋" w:hint="eastAsia"/>
          <w:b/>
          <w:bCs/>
          <w:sz w:val="28"/>
          <w:szCs w:val="28"/>
          <w:u w:val="single"/>
        </w:rPr>
        <w:t>符合采购需求且总报价最低者成交。</w:t>
      </w:r>
    </w:p>
    <w:p w14:paraId="2571AF94" w14:textId="77777777" w:rsidR="006E3106" w:rsidRDefault="006E3106">
      <w:pPr>
        <w:snapToGrid w:val="0"/>
        <w:spacing w:line="400" w:lineRule="exact"/>
        <w:ind w:firstLineChars="200" w:firstLine="562"/>
        <w:rPr>
          <w:rFonts w:ascii="仿宋_GB2312" w:eastAsia="仿宋_GB2312" w:hint="eastAsia"/>
          <w:sz w:val="28"/>
        </w:rPr>
      </w:pPr>
      <w:r>
        <w:rPr>
          <w:rFonts w:ascii="仿宋_GB2312" w:eastAsia="仿宋_GB2312" w:hAnsi="宋体" w:hint="eastAsia"/>
          <w:b/>
          <w:sz w:val="28"/>
          <w:szCs w:val="28"/>
        </w:rPr>
        <w:t>注意：评标委员会认为供应商的报价明显低于其他通过符合性审查供应商的报价，有可能影响诚信履约的，应当要求其在评标</w:t>
      </w:r>
      <w:r>
        <w:rPr>
          <w:rFonts w:ascii="黑体" w:eastAsia="黑体" w:hint="eastAsia"/>
          <w:b/>
          <w:sz w:val="28"/>
        </w:rPr>
        <w:t>现场</w:t>
      </w:r>
      <w:r>
        <w:rPr>
          <w:rFonts w:ascii="仿宋_GB2312" w:eastAsia="仿宋_GB2312" w:hAnsi="宋体" w:hint="eastAsia"/>
          <w:b/>
          <w:sz w:val="28"/>
          <w:szCs w:val="28"/>
        </w:rPr>
        <w:t>合理的时间内提供书面说明，必要时提交相关证明材料；供应商不能证明其报价合理性的，评标委员会应当将其作为无效投标处理。</w:t>
      </w:r>
    </w:p>
    <w:p w14:paraId="15697538" w14:textId="77777777" w:rsidR="006E3106" w:rsidRDefault="006E3106">
      <w:pPr>
        <w:snapToGrid w:val="0"/>
        <w:spacing w:line="440" w:lineRule="exact"/>
        <w:rPr>
          <w:rFonts w:ascii="仿宋_GB2312" w:eastAsia="仿宋_GB2312" w:hAnsi="仿宋_GB2312" w:hint="eastAsia"/>
          <w:color w:val="000000"/>
          <w:sz w:val="28"/>
        </w:rPr>
      </w:pPr>
      <w:r>
        <w:rPr>
          <w:rFonts w:ascii="黑体" w:eastAsia="黑体" w:hint="eastAsia"/>
          <w:b/>
          <w:sz w:val="28"/>
        </w:rPr>
        <w:t>七、付款方式：本</w:t>
      </w:r>
      <w:r>
        <w:rPr>
          <w:rFonts w:ascii="黑体" w:eastAsia="黑体"/>
          <w:b/>
          <w:sz w:val="28"/>
        </w:rPr>
        <w:t>项目</w:t>
      </w:r>
      <w:r w:rsidR="00633CCE">
        <w:rPr>
          <w:rFonts w:ascii="黑体" w:eastAsia="黑体" w:hint="eastAsia"/>
          <w:b/>
          <w:sz w:val="28"/>
        </w:rPr>
        <w:t>完成验收后</w:t>
      </w:r>
      <w:r>
        <w:rPr>
          <w:rFonts w:ascii="黑体" w:eastAsia="黑体"/>
          <w:b/>
          <w:sz w:val="28"/>
        </w:rPr>
        <w:t>七个工作日内</w:t>
      </w:r>
      <w:r>
        <w:rPr>
          <w:rFonts w:ascii="黑体" w:eastAsia="黑体" w:hint="eastAsia"/>
          <w:b/>
          <w:sz w:val="28"/>
        </w:rPr>
        <w:t>支付</w:t>
      </w:r>
      <w:r w:rsidR="00523889">
        <w:rPr>
          <w:rFonts w:ascii="黑体" w:eastAsia="黑体" w:hint="eastAsia"/>
          <w:b/>
          <w:sz w:val="28"/>
        </w:rPr>
        <w:t>合同总额</w:t>
      </w:r>
      <w:r>
        <w:rPr>
          <w:rFonts w:ascii="黑体" w:eastAsia="黑体" w:hAnsi="黑体" w:hint="eastAsia"/>
          <w:b/>
          <w:color w:val="000000"/>
          <w:sz w:val="28"/>
        </w:rPr>
        <w:t>。</w:t>
      </w:r>
    </w:p>
    <w:p w14:paraId="09C29E85" w14:textId="77777777" w:rsidR="006E3106" w:rsidRDefault="006E3106" w:rsidP="00DA3BA6">
      <w:pPr>
        <w:snapToGrid w:val="0"/>
        <w:spacing w:line="440" w:lineRule="exact"/>
        <w:ind w:firstLineChars="1700" w:firstLine="4760"/>
        <w:jc w:val="right"/>
        <w:rPr>
          <w:rFonts w:ascii="仿宋_GB2312" w:eastAsia="仿宋_GB2312" w:hint="eastAsia"/>
          <w:sz w:val="28"/>
        </w:rPr>
      </w:pPr>
      <w:r>
        <w:rPr>
          <w:rFonts w:ascii="仿宋_GB2312" w:eastAsia="仿宋_GB2312" w:hint="eastAsia"/>
          <w:sz w:val="28"/>
        </w:rPr>
        <w:t>启东市</w:t>
      </w:r>
      <w:r w:rsidR="00DA3BA6">
        <w:rPr>
          <w:rFonts w:ascii="仿宋_GB2312" w:eastAsia="仿宋_GB2312" w:hint="eastAsia"/>
          <w:sz w:val="28"/>
        </w:rPr>
        <w:t>人民医院</w:t>
      </w:r>
    </w:p>
    <w:p w14:paraId="0A47F823" w14:textId="77777777" w:rsidR="006E3106" w:rsidRDefault="006E3106" w:rsidP="00997B84">
      <w:pPr>
        <w:snapToGrid w:val="0"/>
        <w:spacing w:line="440" w:lineRule="exact"/>
        <w:jc w:val="right"/>
        <w:rPr>
          <w:rFonts w:ascii="仿宋_GB2312" w:eastAsia="仿宋_GB2312" w:hint="eastAsia"/>
          <w:sz w:val="28"/>
        </w:rPr>
      </w:pPr>
      <w:r>
        <w:rPr>
          <w:rFonts w:ascii="仿宋_GB2312" w:eastAsia="仿宋_GB2312" w:hint="eastAsia"/>
          <w:sz w:val="28"/>
        </w:rPr>
        <w:t xml:space="preserve">                                   二</w:t>
      </w:r>
      <w:proofErr w:type="gramStart"/>
      <w:r>
        <w:rPr>
          <w:rFonts w:ascii="仿宋_GB2312" w:eastAsia="仿宋_GB2312" w:hint="eastAsia"/>
          <w:sz w:val="28"/>
        </w:rPr>
        <w:t>0一</w:t>
      </w:r>
      <w:proofErr w:type="gramEnd"/>
      <w:r w:rsidR="00DA3BA6">
        <w:rPr>
          <w:rFonts w:ascii="仿宋_GB2312" w:eastAsia="仿宋_GB2312" w:hint="eastAsia"/>
          <w:sz w:val="28"/>
        </w:rPr>
        <w:t>九</w:t>
      </w:r>
      <w:r>
        <w:rPr>
          <w:rFonts w:ascii="仿宋_GB2312" w:eastAsia="仿宋_GB2312" w:hint="eastAsia"/>
          <w:sz w:val="28"/>
        </w:rPr>
        <w:t>年</w:t>
      </w:r>
      <w:r w:rsidR="005731C6">
        <w:rPr>
          <w:rFonts w:ascii="仿宋_GB2312" w:eastAsia="仿宋_GB2312" w:hint="eastAsia"/>
          <w:sz w:val="28"/>
        </w:rPr>
        <w:t>四</w:t>
      </w:r>
      <w:r>
        <w:rPr>
          <w:rFonts w:ascii="仿宋_GB2312" w:eastAsia="仿宋_GB2312" w:hint="eastAsia"/>
          <w:sz w:val="28"/>
        </w:rPr>
        <w:t>月</w:t>
      </w:r>
      <w:r w:rsidR="005731C6">
        <w:rPr>
          <w:rFonts w:ascii="仿宋_GB2312" w:eastAsia="仿宋_GB2312" w:hint="eastAsia"/>
          <w:sz w:val="28"/>
        </w:rPr>
        <w:t>一</w:t>
      </w:r>
      <w:r>
        <w:rPr>
          <w:rFonts w:ascii="仿宋_GB2312" w:eastAsia="仿宋_GB2312" w:hint="eastAsia"/>
          <w:sz w:val="28"/>
        </w:rPr>
        <w:t>日</w:t>
      </w:r>
    </w:p>
    <w:p w14:paraId="06070373" w14:textId="77777777" w:rsidR="006E3106" w:rsidRDefault="002A5D23">
      <w:pPr>
        <w:spacing w:line="440" w:lineRule="exact"/>
        <w:rPr>
          <w:rFonts w:ascii="仿宋_GB2312" w:eastAsia="仿宋_GB2312" w:hAnsi="宋体" w:hint="eastAsia"/>
          <w:b/>
          <w:sz w:val="28"/>
          <w:szCs w:val="28"/>
        </w:rPr>
      </w:pPr>
      <w:r>
        <w:rPr>
          <w:rFonts w:ascii="仿宋_GB2312" w:eastAsia="仿宋_GB2312"/>
          <w:b/>
          <w:sz w:val="28"/>
        </w:rPr>
        <w:br w:type="page"/>
      </w:r>
      <w:r w:rsidR="006E3106">
        <w:rPr>
          <w:rFonts w:ascii="仿宋_GB2312" w:eastAsia="仿宋_GB2312" w:hint="eastAsia"/>
          <w:b/>
          <w:sz w:val="28"/>
        </w:rPr>
        <w:lastRenderedPageBreak/>
        <w:t>附件一：</w:t>
      </w:r>
      <w:r w:rsidR="006E3106">
        <w:rPr>
          <w:rFonts w:ascii="仿宋_GB2312" w:eastAsia="仿宋_GB2312" w:hAnsi="宋体" w:hint="eastAsia"/>
          <w:b/>
          <w:sz w:val="28"/>
          <w:szCs w:val="28"/>
        </w:rPr>
        <w:t>报价承诺书</w:t>
      </w:r>
    </w:p>
    <w:p w14:paraId="561C171C" w14:textId="77777777" w:rsidR="006E3106" w:rsidRDefault="006E3106">
      <w:pPr>
        <w:spacing w:line="500" w:lineRule="exact"/>
        <w:jc w:val="center"/>
        <w:rPr>
          <w:rFonts w:ascii="仿宋_GB2312" w:eastAsia="仿宋_GB2312" w:hAnsi="宋体" w:hint="eastAsia"/>
          <w:b/>
          <w:sz w:val="32"/>
          <w:szCs w:val="32"/>
        </w:rPr>
      </w:pPr>
      <w:r>
        <w:rPr>
          <w:rFonts w:ascii="仿宋_GB2312" w:eastAsia="仿宋_GB2312" w:hAnsi="宋体" w:hint="eastAsia"/>
          <w:b/>
          <w:sz w:val="32"/>
          <w:szCs w:val="32"/>
        </w:rPr>
        <w:t>报 价 承 诺 书</w:t>
      </w:r>
    </w:p>
    <w:p w14:paraId="0EAF8031" w14:textId="77777777" w:rsidR="006E3106" w:rsidRDefault="006E3106">
      <w:pPr>
        <w:spacing w:line="500" w:lineRule="exact"/>
        <w:rPr>
          <w:rFonts w:ascii="仿宋_GB2312" w:eastAsia="仿宋_GB2312" w:hAnsi="宋体" w:hint="eastAsia"/>
          <w:sz w:val="28"/>
          <w:szCs w:val="28"/>
        </w:rPr>
      </w:pPr>
      <w:r>
        <w:rPr>
          <w:rFonts w:ascii="仿宋_GB2312" w:eastAsia="仿宋_GB2312" w:hAnsi="宋体" w:hint="eastAsia"/>
          <w:sz w:val="28"/>
          <w:szCs w:val="28"/>
        </w:rPr>
        <w:t>启东市人民医院：</w:t>
      </w:r>
    </w:p>
    <w:p w14:paraId="7DD5844E" w14:textId="77777777" w:rsidR="006E3106" w:rsidRDefault="006E3106">
      <w:pPr>
        <w:spacing w:line="500" w:lineRule="exact"/>
        <w:ind w:leftChars="266" w:left="839" w:hangingChars="100" w:hanging="280"/>
        <w:rPr>
          <w:rFonts w:ascii="仿宋_GB2312" w:eastAsia="仿宋_GB2312" w:hAnsi="宋体" w:hint="eastAsia"/>
          <w:sz w:val="28"/>
          <w:szCs w:val="28"/>
          <w:u w:val="single"/>
        </w:rPr>
      </w:pPr>
      <w:r>
        <w:rPr>
          <w:rFonts w:ascii="仿宋_GB2312" w:eastAsia="仿宋_GB2312" w:hAnsi="宋体" w:hint="eastAsia"/>
          <w:sz w:val="28"/>
          <w:szCs w:val="28"/>
        </w:rPr>
        <w:t xml:space="preserve">（报价单位全称）授权（姓  名）（职  </w:t>
      </w:r>
      <w:proofErr w:type="gramStart"/>
      <w:r>
        <w:rPr>
          <w:rFonts w:ascii="仿宋_GB2312" w:eastAsia="仿宋_GB2312" w:hAnsi="宋体" w:hint="eastAsia"/>
          <w:sz w:val="28"/>
          <w:szCs w:val="28"/>
        </w:rPr>
        <w:t>务</w:t>
      </w:r>
      <w:proofErr w:type="gramEnd"/>
      <w:r>
        <w:rPr>
          <w:rFonts w:ascii="仿宋_GB2312" w:eastAsia="仿宋_GB2312" w:hAnsi="宋体" w:hint="eastAsia"/>
          <w:sz w:val="28"/>
          <w:szCs w:val="28"/>
        </w:rPr>
        <w:t>）为全权代表，参加</w:t>
      </w:r>
      <w:r>
        <w:rPr>
          <w:rFonts w:ascii="仿宋_GB2312" w:eastAsia="仿宋_GB2312" w:hAnsi="宋体" w:hint="eastAsia"/>
          <w:sz w:val="28"/>
          <w:szCs w:val="28"/>
          <w:u w:val="single"/>
        </w:rPr>
        <w:t xml:space="preserve"> 项</w:t>
      </w:r>
    </w:p>
    <w:p w14:paraId="0341A07F" w14:textId="77777777" w:rsidR="006E3106" w:rsidRDefault="006E3106">
      <w:pPr>
        <w:spacing w:line="500" w:lineRule="exact"/>
        <w:rPr>
          <w:rFonts w:ascii="仿宋_GB2312" w:eastAsia="仿宋_GB2312" w:hAnsi="宋体" w:hint="eastAsia"/>
          <w:sz w:val="28"/>
          <w:szCs w:val="28"/>
        </w:rPr>
      </w:pPr>
      <w:r>
        <w:rPr>
          <w:rFonts w:ascii="仿宋_GB2312" w:eastAsia="仿宋_GB2312" w:hAnsi="宋体" w:hint="eastAsia"/>
          <w:sz w:val="28"/>
          <w:szCs w:val="28"/>
          <w:u w:val="single"/>
        </w:rPr>
        <w:t>目编号为</w:t>
      </w:r>
      <w:r>
        <w:rPr>
          <w:rFonts w:ascii="仿宋_GB2312" w:eastAsia="仿宋_GB2312" w:hAnsi="宋体"/>
          <w:sz w:val="28"/>
          <w:szCs w:val="28"/>
          <w:u w:val="single"/>
        </w:rPr>
        <w:t xml:space="preserve">: </w:t>
      </w:r>
      <w:r w:rsidR="002A5D23" w:rsidRPr="002A5D23">
        <w:rPr>
          <w:rFonts w:ascii="仿宋_GB2312" w:eastAsia="仿宋_GB2312" w:hint="eastAsia"/>
          <w:b/>
          <w:sz w:val="28"/>
          <w:szCs w:val="28"/>
          <w:u w:val="single"/>
        </w:rPr>
        <w:t>RYXXK</w:t>
      </w:r>
      <w:r w:rsidR="002A5D23" w:rsidRPr="002A5D23">
        <w:rPr>
          <w:rFonts w:ascii="仿宋_GB2312" w:eastAsia="仿宋_GB2312"/>
          <w:b/>
          <w:sz w:val="28"/>
          <w:szCs w:val="28"/>
          <w:u w:val="single"/>
        </w:rPr>
        <w:t>201903</w:t>
      </w:r>
      <w:r w:rsidR="005028BE">
        <w:rPr>
          <w:rFonts w:ascii="仿宋_GB2312" w:eastAsia="仿宋_GB2312" w:hint="eastAsia"/>
          <w:b/>
          <w:sz w:val="28"/>
          <w:szCs w:val="28"/>
          <w:u w:val="single"/>
        </w:rPr>
        <w:t>30JL，</w:t>
      </w:r>
      <w:r w:rsidR="005028BE">
        <w:rPr>
          <w:rFonts w:ascii="仿宋" w:eastAsia="仿宋" w:hAnsi="仿宋" w:cs="仿宋" w:hint="eastAsia"/>
          <w:b/>
          <w:color w:val="000000"/>
          <w:sz w:val="24"/>
          <w:u w:val="single"/>
          <w:shd w:val="clear" w:color="auto" w:fill="FFFFFF"/>
        </w:rPr>
        <w:t>启东市人民医院外科楼、门诊</w:t>
      </w:r>
      <w:proofErr w:type="gramStart"/>
      <w:r w:rsidR="005028BE">
        <w:rPr>
          <w:rFonts w:ascii="仿宋" w:eastAsia="仿宋" w:hAnsi="仿宋" w:cs="仿宋" w:hint="eastAsia"/>
          <w:b/>
          <w:color w:val="000000"/>
          <w:sz w:val="24"/>
          <w:u w:val="single"/>
          <w:shd w:val="clear" w:color="auto" w:fill="FFFFFF"/>
        </w:rPr>
        <w:t>楼网络</w:t>
      </w:r>
      <w:proofErr w:type="gramEnd"/>
      <w:r w:rsidR="005028BE">
        <w:rPr>
          <w:rFonts w:ascii="仿宋" w:eastAsia="仿宋" w:hAnsi="仿宋" w:cs="仿宋" w:hint="eastAsia"/>
          <w:b/>
          <w:color w:val="000000"/>
          <w:sz w:val="24"/>
          <w:u w:val="single"/>
          <w:shd w:val="clear" w:color="auto" w:fill="FFFFFF"/>
        </w:rPr>
        <w:t>及机房改造监理服务项目</w:t>
      </w:r>
      <w:r>
        <w:rPr>
          <w:rFonts w:ascii="仿宋_GB2312" w:eastAsia="仿宋_GB2312" w:hAnsi="宋体" w:hint="eastAsia"/>
          <w:sz w:val="28"/>
          <w:szCs w:val="28"/>
        </w:rPr>
        <w:t>询价的有关活动，并宣布同意如下：</w:t>
      </w:r>
    </w:p>
    <w:p w14:paraId="07B6DADE" w14:textId="77777777" w:rsidR="006E3106" w:rsidRDefault="006E3106">
      <w:pPr>
        <w:spacing w:line="50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1．我方愿意按照报价文件的全部要求进行报价（报价内容及价格以报价文件为准）。</w:t>
      </w:r>
    </w:p>
    <w:p w14:paraId="0CF72902" w14:textId="77777777" w:rsidR="006E3106" w:rsidRDefault="006E3106">
      <w:pPr>
        <w:spacing w:line="50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2．我方完全理解并同意放弃对询价公告有不明及误解的权利。</w:t>
      </w:r>
    </w:p>
    <w:p w14:paraId="00ECD83C" w14:textId="77777777" w:rsidR="006E3106" w:rsidRDefault="006E3106">
      <w:pPr>
        <w:spacing w:line="50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3．我方将按询价公告的规定履行合同责任和义务。</w:t>
      </w:r>
    </w:p>
    <w:p w14:paraId="193027F4" w14:textId="77777777" w:rsidR="006E3106" w:rsidRDefault="00997B84">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4</w:t>
      </w:r>
      <w:r w:rsidR="006E3106">
        <w:rPr>
          <w:rFonts w:ascii="仿宋_GB2312" w:eastAsia="仿宋_GB2312" w:hAnsi="宋体" w:hint="eastAsia"/>
          <w:sz w:val="28"/>
          <w:szCs w:val="28"/>
        </w:rPr>
        <w:t>．我方同意提供按照贵方可能要求的与其报价有关的一切数据或资料，理解并同意贵方的评标办法。</w:t>
      </w:r>
    </w:p>
    <w:p w14:paraId="67798A61" w14:textId="77777777" w:rsidR="005028BE" w:rsidRDefault="005028BE">
      <w:pPr>
        <w:spacing w:line="50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5．</w:t>
      </w:r>
      <w:r w:rsidRPr="005028BE">
        <w:rPr>
          <w:rFonts w:ascii="仿宋_GB2312" w:eastAsia="仿宋_GB2312" w:hAnsi="宋体" w:hint="eastAsia"/>
          <w:sz w:val="28"/>
          <w:szCs w:val="28"/>
        </w:rPr>
        <w:t>如果我方中标，我方将按照规定自成交通知书签发之日起7日内签订合同。</w:t>
      </w:r>
    </w:p>
    <w:p w14:paraId="3CBEA401" w14:textId="77777777" w:rsidR="006E3106" w:rsidRDefault="005028BE">
      <w:pPr>
        <w:spacing w:line="50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6</w:t>
      </w:r>
      <w:r w:rsidR="006E3106">
        <w:rPr>
          <w:rFonts w:ascii="仿宋_GB2312" w:eastAsia="仿宋_GB2312" w:hAnsi="宋体" w:hint="eastAsia"/>
          <w:sz w:val="28"/>
          <w:szCs w:val="28"/>
        </w:rPr>
        <w:t>．</w:t>
      </w:r>
      <w:r w:rsidRPr="005028BE">
        <w:rPr>
          <w:rFonts w:ascii="仿宋_GB2312" w:eastAsia="仿宋_GB2312" w:hAnsi="宋体" w:hint="eastAsia"/>
          <w:sz w:val="28"/>
          <w:szCs w:val="28"/>
        </w:rPr>
        <w:t>一旦我方中标，我方将优先安排本项目的实施，保证监理工作符合项目总体进度要求，保证不延误其他承包人的进度。如监理工作不满足采购人要求，采购人可削减我方承担的项目经费，我方将放弃以此为理由的任何法律上的抗辩权（非我方原因除外）</w:t>
      </w:r>
    </w:p>
    <w:p w14:paraId="78A69493" w14:textId="77777777" w:rsidR="006E3106" w:rsidRDefault="00997B84">
      <w:pPr>
        <w:spacing w:line="50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6</w:t>
      </w:r>
      <w:r w:rsidR="006E3106">
        <w:rPr>
          <w:rFonts w:ascii="仿宋_GB2312" w:eastAsia="仿宋_GB2312" w:hAnsi="宋体" w:hint="eastAsia"/>
          <w:sz w:val="28"/>
          <w:szCs w:val="28"/>
        </w:rPr>
        <w:t>．与本报价有关的一切往来通讯请寄：</w:t>
      </w:r>
    </w:p>
    <w:p w14:paraId="299EBFEB" w14:textId="77777777" w:rsidR="006E3106" w:rsidRDefault="006E3106">
      <w:pPr>
        <w:spacing w:line="50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地址：</w:t>
      </w:r>
      <w:r>
        <w:rPr>
          <w:rFonts w:ascii="仿宋_GB2312" w:eastAsia="仿宋_GB2312" w:hAnsi="宋体" w:hint="eastAsia"/>
          <w:sz w:val="28"/>
          <w:szCs w:val="28"/>
          <w:u w:val="single"/>
        </w:rPr>
        <w:t xml:space="preserve">　　　　　　　　　　　</w:t>
      </w:r>
      <w:r>
        <w:rPr>
          <w:rFonts w:ascii="仿宋_GB2312" w:eastAsia="仿宋_GB2312" w:hAnsi="宋体" w:hint="eastAsia"/>
          <w:sz w:val="28"/>
          <w:szCs w:val="28"/>
        </w:rPr>
        <w:t>邮编：</w:t>
      </w:r>
      <w:r>
        <w:rPr>
          <w:rFonts w:ascii="仿宋_GB2312" w:eastAsia="仿宋_GB2312" w:hAnsi="宋体" w:hint="eastAsia"/>
          <w:sz w:val="28"/>
          <w:szCs w:val="28"/>
          <w:u w:val="single"/>
        </w:rPr>
        <w:t xml:space="preserve">　　　　　　　　　　　                     </w:t>
      </w:r>
      <w:r>
        <w:rPr>
          <w:rFonts w:ascii="仿宋_GB2312" w:eastAsia="仿宋_GB2312" w:hAnsi="宋体" w:hint="eastAsia"/>
          <w:sz w:val="28"/>
          <w:szCs w:val="28"/>
        </w:rPr>
        <w:t xml:space="preserve"> </w:t>
      </w:r>
    </w:p>
    <w:p w14:paraId="4A355F3B" w14:textId="77777777" w:rsidR="006E3106" w:rsidRDefault="006E3106">
      <w:pPr>
        <w:spacing w:line="50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电话：</w:t>
      </w:r>
      <w:r>
        <w:rPr>
          <w:rFonts w:ascii="仿宋_GB2312" w:eastAsia="仿宋_GB2312" w:hAnsi="宋体" w:hint="eastAsia"/>
          <w:sz w:val="28"/>
          <w:szCs w:val="28"/>
          <w:u w:val="single"/>
        </w:rPr>
        <w:t xml:space="preserve">　　　　　　　　　　　</w:t>
      </w:r>
      <w:r>
        <w:rPr>
          <w:rFonts w:ascii="仿宋_GB2312" w:eastAsia="仿宋_GB2312" w:hAnsi="宋体" w:hint="eastAsia"/>
          <w:sz w:val="28"/>
          <w:szCs w:val="28"/>
        </w:rPr>
        <w:t>传真：</w:t>
      </w:r>
      <w:r>
        <w:rPr>
          <w:rFonts w:ascii="仿宋_GB2312" w:eastAsia="仿宋_GB2312" w:hAnsi="宋体" w:hint="eastAsia"/>
          <w:sz w:val="28"/>
          <w:szCs w:val="28"/>
          <w:u w:val="single"/>
        </w:rPr>
        <w:t xml:space="preserve">　　　　　　　　　　　                     </w:t>
      </w:r>
    </w:p>
    <w:p w14:paraId="7C93317F" w14:textId="77777777" w:rsidR="006E3106" w:rsidRDefault="006E3106">
      <w:pPr>
        <w:spacing w:line="50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报价单位代表姓名：</w:t>
      </w:r>
      <w:r>
        <w:rPr>
          <w:rFonts w:ascii="仿宋_GB2312" w:eastAsia="仿宋_GB2312" w:hAnsi="宋体" w:hint="eastAsia"/>
          <w:sz w:val="28"/>
          <w:szCs w:val="28"/>
          <w:u w:val="single"/>
        </w:rPr>
        <w:t xml:space="preserve">             </w:t>
      </w:r>
      <w:r>
        <w:rPr>
          <w:rFonts w:ascii="仿宋_GB2312" w:eastAsia="仿宋_GB2312" w:hAnsi="宋体" w:hint="eastAsia"/>
          <w:sz w:val="28"/>
          <w:szCs w:val="28"/>
        </w:rPr>
        <w:t>职务：</w:t>
      </w:r>
      <w:r w:rsidRPr="005028BE">
        <w:rPr>
          <w:rFonts w:ascii="仿宋_GB2312" w:eastAsia="仿宋_GB2312" w:hAnsi="宋体" w:hint="eastAsia"/>
          <w:sz w:val="28"/>
          <w:szCs w:val="28"/>
          <w:u w:val="single"/>
        </w:rPr>
        <w:t xml:space="preserve">　　　　　　</w:t>
      </w:r>
      <w:r>
        <w:rPr>
          <w:rFonts w:ascii="仿宋_GB2312" w:eastAsia="仿宋_GB2312" w:hAnsi="宋体" w:hint="eastAsia"/>
          <w:sz w:val="28"/>
          <w:szCs w:val="28"/>
          <w:u w:val="single"/>
        </w:rPr>
        <w:t xml:space="preserve">　　　　　                  </w:t>
      </w:r>
      <w:r>
        <w:rPr>
          <w:rFonts w:ascii="仿宋_GB2312" w:eastAsia="仿宋_GB2312" w:hAnsi="宋体" w:hint="eastAsia"/>
          <w:sz w:val="28"/>
          <w:szCs w:val="28"/>
        </w:rPr>
        <w:t xml:space="preserve">      </w:t>
      </w:r>
    </w:p>
    <w:p w14:paraId="35DED7E3" w14:textId="77777777" w:rsidR="006E3106" w:rsidRDefault="006E3106">
      <w:pPr>
        <w:spacing w:line="500" w:lineRule="exact"/>
        <w:ind w:firstLineChars="200" w:firstLine="560"/>
        <w:rPr>
          <w:rFonts w:ascii="仿宋_GB2312" w:eastAsia="仿宋_GB2312" w:hAnsi="宋体" w:hint="eastAsia"/>
          <w:sz w:val="28"/>
          <w:szCs w:val="28"/>
        </w:rPr>
      </w:pPr>
      <w:r>
        <w:rPr>
          <w:rFonts w:ascii="仿宋_GB2312" w:eastAsia="仿宋_GB2312" w:hAnsi="宋体" w:hint="eastAsia"/>
          <w:sz w:val="28"/>
          <w:szCs w:val="28"/>
        </w:rPr>
        <w:t>报价单位名称：</w:t>
      </w:r>
      <w:r>
        <w:rPr>
          <w:rFonts w:ascii="仿宋_GB2312" w:eastAsia="仿宋_GB2312" w:hAnsi="宋体" w:hint="eastAsia"/>
          <w:sz w:val="28"/>
          <w:szCs w:val="28"/>
          <w:u w:val="single"/>
        </w:rPr>
        <w:t xml:space="preserve">　　　　　　　　　　　</w:t>
      </w:r>
      <w:r>
        <w:rPr>
          <w:rFonts w:ascii="仿宋_GB2312" w:eastAsia="仿宋_GB2312" w:hAnsi="宋体" w:hint="eastAsia"/>
          <w:sz w:val="28"/>
          <w:szCs w:val="28"/>
        </w:rPr>
        <w:t>（加盖单位公章）</w:t>
      </w:r>
      <w:r>
        <w:rPr>
          <w:rFonts w:ascii="仿宋_GB2312" w:eastAsia="仿宋_GB2312" w:hAnsi="宋体" w:hint="eastAsia"/>
          <w:sz w:val="28"/>
          <w:szCs w:val="28"/>
          <w:u w:val="single"/>
        </w:rPr>
        <w:t xml:space="preserve">                     </w:t>
      </w:r>
      <w:r>
        <w:rPr>
          <w:rFonts w:ascii="仿宋_GB2312" w:eastAsia="仿宋_GB2312" w:hAnsi="宋体" w:hint="eastAsia"/>
          <w:sz w:val="28"/>
          <w:szCs w:val="28"/>
        </w:rPr>
        <w:t xml:space="preserve">             </w:t>
      </w:r>
    </w:p>
    <w:p w14:paraId="410CF7F5" w14:textId="77777777" w:rsidR="006E3106" w:rsidRDefault="006E3106">
      <w:pPr>
        <w:spacing w:line="500" w:lineRule="exact"/>
        <w:ind w:firstLineChars="200" w:firstLine="560"/>
        <w:rPr>
          <w:rFonts w:ascii="仿宋_GB2312" w:eastAsia="仿宋_GB2312" w:hAnsi="宋体" w:hint="eastAsia"/>
          <w:sz w:val="28"/>
          <w:szCs w:val="28"/>
        </w:rPr>
      </w:pPr>
    </w:p>
    <w:p w14:paraId="29913956" w14:textId="77777777" w:rsidR="006E3106" w:rsidRDefault="006E3106">
      <w:pPr>
        <w:spacing w:line="500" w:lineRule="exact"/>
        <w:ind w:firstLineChars="1900" w:firstLine="5320"/>
        <w:rPr>
          <w:rFonts w:ascii="仿宋_GB2312" w:eastAsia="仿宋_GB2312" w:hAnsi="宋体" w:hint="eastAsia"/>
          <w:sz w:val="28"/>
          <w:szCs w:val="28"/>
        </w:rPr>
      </w:pPr>
      <w:r>
        <w:rPr>
          <w:rFonts w:ascii="仿宋_GB2312" w:eastAsia="仿宋_GB2312" w:hAnsi="宋体" w:hint="eastAsia"/>
          <w:sz w:val="28"/>
          <w:szCs w:val="28"/>
        </w:rPr>
        <w:t xml:space="preserve">     年     月      日　　</w:t>
      </w:r>
    </w:p>
    <w:p w14:paraId="43516F16" w14:textId="77777777" w:rsidR="006E3106" w:rsidRDefault="006E3106">
      <w:pPr>
        <w:spacing w:line="440" w:lineRule="exact"/>
        <w:rPr>
          <w:rFonts w:ascii="仿宋_GB2312" w:eastAsia="仿宋_GB2312" w:hAnsi="宋体" w:hint="eastAsia"/>
          <w:b/>
          <w:sz w:val="28"/>
          <w:szCs w:val="28"/>
        </w:rPr>
      </w:pPr>
      <w:r>
        <w:rPr>
          <w:rFonts w:ascii="仿宋_GB2312" w:eastAsia="仿宋_GB2312"/>
          <w:b/>
          <w:sz w:val="28"/>
        </w:rPr>
        <w:br w:type="page"/>
      </w:r>
      <w:r>
        <w:rPr>
          <w:rFonts w:ascii="仿宋_GB2312" w:eastAsia="仿宋_GB2312" w:hint="eastAsia"/>
          <w:b/>
          <w:sz w:val="28"/>
        </w:rPr>
        <w:lastRenderedPageBreak/>
        <w:t>附件二：</w:t>
      </w:r>
      <w:r w:rsidR="005028BE">
        <w:rPr>
          <w:rFonts w:ascii="仿宋_GB2312" w:eastAsia="仿宋_GB2312" w:hint="eastAsia"/>
          <w:b/>
          <w:sz w:val="28"/>
        </w:rPr>
        <w:t>法定代表人授权委托书</w:t>
      </w:r>
    </w:p>
    <w:p w14:paraId="261F667A" w14:textId="77777777" w:rsidR="005028BE" w:rsidRPr="005028BE" w:rsidRDefault="006E3106" w:rsidP="005028BE">
      <w:pPr>
        <w:pStyle w:val="a9"/>
        <w:shd w:val="clear" w:color="auto" w:fill="FFFFFF"/>
        <w:snapToGrid w:val="0"/>
        <w:spacing w:before="0" w:beforeAutospacing="0" w:after="0" w:afterAutospacing="0" w:line="360" w:lineRule="auto"/>
        <w:jc w:val="both"/>
        <w:rPr>
          <w:rFonts w:hint="eastAsia"/>
          <w:color w:val="333333"/>
          <w:sz w:val="28"/>
          <w:szCs w:val="28"/>
        </w:rPr>
      </w:pPr>
      <w:r>
        <w:rPr>
          <w:rFonts w:ascii="仿宋_GB2312" w:eastAsia="仿宋_GB2312" w:hint="eastAsia"/>
          <w:b/>
          <w:sz w:val="32"/>
          <w:szCs w:val="32"/>
        </w:rPr>
        <w:t xml:space="preserve">                     </w:t>
      </w:r>
      <w:r w:rsidR="005028BE" w:rsidRPr="005028BE">
        <w:rPr>
          <w:rFonts w:ascii="仿宋" w:eastAsia="仿宋" w:hAnsi="仿宋" w:cs="仿宋" w:hint="eastAsia"/>
          <w:b/>
          <w:color w:val="000000"/>
          <w:sz w:val="28"/>
          <w:szCs w:val="28"/>
          <w:shd w:val="clear" w:color="auto" w:fill="FFFFFF"/>
        </w:rPr>
        <w:t>法</w:t>
      </w:r>
      <w:r w:rsidR="005028BE" w:rsidRPr="005028BE">
        <w:rPr>
          <w:rFonts w:hint="eastAsia"/>
          <w:b/>
          <w:color w:val="000000"/>
          <w:sz w:val="28"/>
          <w:szCs w:val="28"/>
          <w:shd w:val="clear" w:color="auto" w:fill="FFFFFF"/>
        </w:rPr>
        <w:t> </w:t>
      </w:r>
      <w:r w:rsidR="005028BE" w:rsidRPr="005028BE">
        <w:rPr>
          <w:rFonts w:ascii="仿宋" w:eastAsia="仿宋" w:hAnsi="仿宋" w:cs="仿宋" w:hint="eastAsia"/>
          <w:b/>
          <w:color w:val="000000"/>
          <w:sz w:val="28"/>
          <w:szCs w:val="28"/>
          <w:shd w:val="clear" w:color="auto" w:fill="FFFFFF"/>
        </w:rPr>
        <w:t>定</w:t>
      </w:r>
      <w:r w:rsidR="005028BE" w:rsidRPr="005028BE">
        <w:rPr>
          <w:rFonts w:hint="eastAsia"/>
          <w:b/>
          <w:color w:val="000000"/>
          <w:sz w:val="28"/>
          <w:szCs w:val="28"/>
          <w:shd w:val="clear" w:color="auto" w:fill="FFFFFF"/>
        </w:rPr>
        <w:t> </w:t>
      </w:r>
      <w:r w:rsidR="005028BE" w:rsidRPr="005028BE">
        <w:rPr>
          <w:rFonts w:ascii="仿宋" w:eastAsia="仿宋" w:hAnsi="仿宋" w:cs="仿宋" w:hint="eastAsia"/>
          <w:b/>
          <w:color w:val="000000"/>
          <w:sz w:val="28"/>
          <w:szCs w:val="28"/>
          <w:shd w:val="clear" w:color="auto" w:fill="FFFFFF"/>
        </w:rPr>
        <w:t>代</w:t>
      </w:r>
      <w:r w:rsidR="005028BE" w:rsidRPr="005028BE">
        <w:rPr>
          <w:rFonts w:hint="eastAsia"/>
          <w:b/>
          <w:color w:val="000000"/>
          <w:sz w:val="28"/>
          <w:szCs w:val="28"/>
          <w:shd w:val="clear" w:color="auto" w:fill="FFFFFF"/>
        </w:rPr>
        <w:t> </w:t>
      </w:r>
      <w:r w:rsidR="005028BE" w:rsidRPr="005028BE">
        <w:rPr>
          <w:rFonts w:ascii="仿宋" w:eastAsia="仿宋" w:hAnsi="仿宋" w:cs="仿宋" w:hint="eastAsia"/>
          <w:b/>
          <w:color w:val="000000"/>
          <w:sz w:val="28"/>
          <w:szCs w:val="28"/>
          <w:shd w:val="clear" w:color="auto" w:fill="FFFFFF"/>
        </w:rPr>
        <w:t>表</w:t>
      </w:r>
      <w:r w:rsidR="005028BE" w:rsidRPr="005028BE">
        <w:rPr>
          <w:rFonts w:hint="eastAsia"/>
          <w:b/>
          <w:color w:val="000000"/>
          <w:sz w:val="28"/>
          <w:szCs w:val="28"/>
          <w:shd w:val="clear" w:color="auto" w:fill="FFFFFF"/>
        </w:rPr>
        <w:t> </w:t>
      </w:r>
      <w:r w:rsidR="005028BE" w:rsidRPr="005028BE">
        <w:rPr>
          <w:rFonts w:ascii="仿宋" w:eastAsia="仿宋" w:hAnsi="仿宋" w:cs="仿宋" w:hint="eastAsia"/>
          <w:b/>
          <w:color w:val="000000"/>
          <w:sz w:val="28"/>
          <w:szCs w:val="28"/>
          <w:shd w:val="clear" w:color="auto" w:fill="FFFFFF"/>
        </w:rPr>
        <w:t>人</w:t>
      </w:r>
      <w:r w:rsidR="005028BE" w:rsidRPr="005028BE">
        <w:rPr>
          <w:rFonts w:hint="eastAsia"/>
          <w:b/>
          <w:color w:val="000000"/>
          <w:sz w:val="28"/>
          <w:szCs w:val="28"/>
          <w:shd w:val="clear" w:color="auto" w:fill="FFFFFF"/>
        </w:rPr>
        <w:t> </w:t>
      </w:r>
      <w:r w:rsidR="005028BE" w:rsidRPr="005028BE">
        <w:rPr>
          <w:rFonts w:ascii="仿宋" w:eastAsia="仿宋" w:hAnsi="仿宋" w:cs="仿宋" w:hint="eastAsia"/>
          <w:b/>
          <w:color w:val="000000"/>
          <w:sz w:val="28"/>
          <w:szCs w:val="28"/>
          <w:shd w:val="clear" w:color="auto" w:fill="FFFFFF"/>
        </w:rPr>
        <w:t>授</w:t>
      </w:r>
      <w:r w:rsidR="005028BE" w:rsidRPr="005028BE">
        <w:rPr>
          <w:rFonts w:hint="eastAsia"/>
          <w:b/>
          <w:color w:val="000000"/>
          <w:sz w:val="28"/>
          <w:szCs w:val="28"/>
          <w:shd w:val="clear" w:color="auto" w:fill="FFFFFF"/>
        </w:rPr>
        <w:t> </w:t>
      </w:r>
      <w:r w:rsidR="005028BE" w:rsidRPr="005028BE">
        <w:rPr>
          <w:rFonts w:ascii="仿宋" w:eastAsia="仿宋" w:hAnsi="仿宋" w:cs="仿宋" w:hint="eastAsia"/>
          <w:b/>
          <w:color w:val="000000"/>
          <w:sz w:val="28"/>
          <w:szCs w:val="28"/>
          <w:shd w:val="clear" w:color="auto" w:fill="FFFFFF"/>
        </w:rPr>
        <w:t>权</w:t>
      </w:r>
      <w:r w:rsidR="005028BE" w:rsidRPr="005028BE">
        <w:rPr>
          <w:rFonts w:hint="eastAsia"/>
          <w:b/>
          <w:color w:val="000000"/>
          <w:sz w:val="28"/>
          <w:szCs w:val="28"/>
          <w:shd w:val="clear" w:color="auto" w:fill="FFFFFF"/>
        </w:rPr>
        <w:t> </w:t>
      </w:r>
      <w:r w:rsidR="005028BE" w:rsidRPr="005028BE">
        <w:rPr>
          <w:rFonts w:ascii="仿宋" w:eastAsia="仿宋" w:hAnsi="仿宋" w:cs="仿宋" w:hint="eastAsia"/>
          <w:b/>
          <w:color w:val="000000"/>
          <w:sz w:val="28"/>
          <w:szCs w:val="28"/>
          <w:shd w:val="clear" w:color="auto" w:fill="FFFFFF"/>
        </w:rPr>
        <w:t>委</w:t>
      </w:r>
      <w:r w:rsidR="005028BE" w:rsidRPr="005028BE">
        <w:rPr>
          <w:rFonts w:hint="eastAsia"/>
          <w:b/>
          <w:color w:val="000000"/>
          <w:sz w:val="28"/>
          <w:szCs w:val="28"/>
          <w:shd w:val="clear" w:color="auto" w:fill="FFFFFF"/>
        </w:rPr>
        <w:t> </w:t>
      </w:r>
      <w:r w:rsidR="005028BE" w:rsidRPr="005028BE">
        <w:rPr>
          <w:rFonts w:ascii="仿宋" w:eastAsia="仿宋" w:hAnsi="仿宋" w:cs="仿宋" w:hint="eastAsia"/>
          <w:b/>
          <w:color w:val="000000"/>
          <w:sz w:val="28"/>
          <w:szCs w:val="28"/>
          <w:shd w:val="clear" w:color="auto" w:fill="FFFFFF"/>
        </w:rPr>
        <w:t>托</w:t>
      </w:r>
      <w:r w:rsidR="005028BE" w:rsidRPr="005028BE">
        <w:rPr>
          <w:rFonts w:hint="eastAsia"/>
          <w:b/>
          <w:color w:val="000000"/>
          <w:sz w:val="28"/>
          <w:szCs w:val="28"/>
          <w:shd w:val="clear" w:color="auto" w:fill="FFFFFF"/>
        </w:rPr>
        <w:t> </w:t>
      </w:r>
      <w:r w:rsidR="005028BE" w:rsidRPr="005028BE">
        <w:rPr>
          <w:rFonts w:ascii="仿宋" w:eastAsia="仿宋" w:hAnsi="仿宋" w:cs="仿宋" w:hint="eastAsia"/>
          <w:b/>
          <w:color w:val="000000"/>
          <w:sz w:val="28"/>
          <w:szCs w:val="28"/>
          <w:shd w:val="clear" w:color="auto" w:fill="FFFFFF"/>
        </w:rPr>
        <w:t>书</w:t>
      </w:r>
    </w:p>
    <w:p w14:paraId="1DAB14BD" w14:textId="77777777" w:rsidR="005028BE" w:rsidRPr="005028BE" w:rsidRDefault="005028BE" w:rsidP="005028BE">
      <w:pPr>
        <w:pStyle w:val="a9"/>
        <w:shd w:val="clear" w:color="auto" w:fill="FFFFFF"/>
        <w:snapToGrid w:val="0"/>
        <w:spacing w:before="0" w:beforeAutospacing="0" w:after="0" w:afterAutospacing="0" w:line="360" w:lineRule="auto"/>
        <w:rPr>
          <w:rFonts w:hint="eastAsia"/>
          <w:color w:val="333333"/>
          <w:sz w:val="28"/>
          <w:szCs w:val="28"/>
        </w:rPr>
      </w:pPr>
      <w:r w:rsidRPr="005028BE">
        <w:rPr>
          <w:rFonts w:ascii="仿宋" w:eastAsia="仿宋" w:hAnsi="仿宋" w:cs="仿宋" w:hint="eastAsia"/>
          <w:color w:val="000000"/>
          <w:sz w:val="28"/>
          <w:szCs w:val="28"/>
          <w:shd w:val="clear" w:color="auto" w:fill="FFFFFF"/>
        </w:rPr>
        <w:t>启东市人民医院：</w:t>
      </w:r>
    </w:p>
    <w:p w14:paraId="474755E6" w14:textId="77777777" w:rsidR="005028BE" w:rsidRPr="005028BE" w:rsidRDefault="005028BE" w:rsidP="005028BE">
      <w:pPr>
        <w:pStyle w:val="a9"/>
        <w:shd w:val="clear" w:color="auto" w:fill="FFFFFF"/>
        <w:snapToGrid w:val="0"/>
        <w:spacing w:before="0" w:beforeAutospacing="0" w:after="0" w:afterAutospacing="0" w:line="360" w:lineRule="auto"/>
        <w:ind w:firstLine="480"/>
        <w:rPr>
          <w:rFonts w:hint="eastAsia"/>
          <w:color w:val="333333"/>
          <w:sz w:val="28"/>
          <w:szCs w:val="28"/>
        </w:rPr>
      </w:pPr>
      <w:r w:rsidRPr="005028BE">
        <w:rPr>
          <w:rFonts w:hint="eastAsia"/>
          <w:color w:val="333333"/>
          <w:sz w:val="28"/>
          <w:szCs w:val="28"/>
          <w:u w:val="single"/>
          <w:shd w:val="clear" w:color="auto" w:fill="FFFFFF"/>
        </w:rPr>
        <w:t>           </w:t>
      </w:r>
      <w:r w:rsidRPr="005028BE">
        <w:rPr>
          <w:rFonts w:ascii="仿宋" w:eastAsia="仿宋" w:hAnsi="仿宋" w:cs="仿宋" w:hint="eastAsia"/>
          <w:color w:val="000000"/>
          <w:sz w:val="28"/>
          <w:szCs w:val="28"/>
          <w:u w:val="single"/>
          <w:shd w:val="clear" w:color="auto" w:fill="FFFFFF"/>
        </w:rPr>
        <w:t>（单位名称）</w:t>
      </w:r>
      <w:r w:rsidRPr="005028BE">
        <w:rPr>
          <w:rFonts w:hint="eastAsia"/>
          <w:color w:val="333333"/>
          <w:sz w:val="28"/>
          <w:szCs w:val="28"/>
          <w:shd w:val="clear" w:color="auto" w:fill="FFFFFF"/>
        </w:rPr>
        <w:t> </w:t>
      </w:r>
      <w:r w:rsidRPr="005028BE">
        <w:rPr>
          <w:rFonts w:ascii="仿宋" w:eastAsia="仿宋" w:hAnsi="仿宋" w:cs="仿宋" w:hint="eastAsia"/>
          <w:color w:val="000000"/>
          <w:sz w:val="28"/>
          <w:szCs w:val="28"/>
          <w:shd w:val="clear" w:color="auto" w:fill="FFFFFF"/>
        </w:rPr>
        <w:t>系中华人民共和国合法企业（单位），法定地址</w:t>
      </w:r>
      <w:r w:rsidRPr="005028BE">
        <w:rPr>
          <w:rFonts w:ascii="仿宋" w:eastAsia="仿宋" w:hAnsi="仿宋" w:cs="仿宋" w:hint="eastAsia"/>
          <w:color w:val="000000"/>
          <w:sz w:val="28"/>
          <w:szCs w:val="28"/>
          <w:u w:val="single"/>
          <w:shd w:val="clear" w:color="auto" w:fill="FFFFFF"/>
        </w:rPr>
        <w:t>：</w:t>
      </w:r>
      <w:r w:rsidRPr="005028BE">
        <w:rPr>
          <w:rFonts w:hint="eastAsia"/>
          <w:color w:val="333333"/>
          <w:sz w:val="28"/>
          <w:szCs w:val="28"/>
          <w:u w:val="single"/>
          <w:shd w:val="clear" w:color="auto" w:fill="FFFFFF"/>
        </w:rPr>
        <w:t>            </w:t>
      </w:r>
      <w:r>
        <w:rPr>
          <w:color w:val="333333"/>
          <w:sz w:val="28"/>
          <w:szCs w:val="28"/>
          <w:u w:val="single"/>
          <w:shd w:val="clear" w:color="auto" w:fill="FFFFFF"/>
        </w:rPr>
        <w:t xml:space="preserve">        </w:t>
      </w:r>
      <w:r w:rsidRPr="005028BE">
        <w:rPr>
          <w:rFonts w:hint="eastAsia"/>
          <w:color w:val="333333"/>
          <w:sz w:val="28"/>
          <w:szCs w:val="28"/>
          <w:u w:val="single"/>
          <w:shd w:val="clear" w:color="auto" w:fill="FFFFFF"/>
        </w:rPr>
        <w:t> </w:t>
      </w:r>
      <w:r w:rsidRPr="005028BE">
        <w:rPr>
          <w:rFonts w:hint="eastAsia"/>
          <w:color w:val="333333"/>
          <w:sz w:val="28"/>
          <w:szCs w:val="28"/>
          <w:shd w:val="clear" w:color="auto" w:fill="FFFFFF"/>
        </w:rPr>
        <w:t> </w:t>
      </w:r>
      <w:r w:rsidRPr="005028BE">
        <w:rPr>
          <w:rFonts w:ascii="仿宋" w:eastAsia="仿宋" w:hAnsi="仿宋" w:cs="仿宋" w:hint="eastAsia"/>
          <w:color w:val="000000"/>
          <w:sz w:val="28"/>
          <w:szCs w:val="28"/>
          <w:shd w:val="clear" w:color="auto" w:fill="FFFFFF"/>
        </w:rPr>
        <w:t>特授权</w:t>
      </w:r>
      <w:r w:rsidRPr="005028BE">
        <w:rPr>
          <w:rFonts w:hint="eastAsia"/>
          <w:color w:val="333333"/>
          <w:sz w:val="28"/>
          <w:szCs w:val="28"/>
          <w:u w:val="single"/>
          <w:shd w:val="clear" w:color="auto" w:fill="FFFFFF"/>
        </w:rPr>
        <w:t>          </w:t>
      </w:r>
      <w:r w:rsidRPr="005028BE">
        <w:rPr>
          <w:rFonts w:ascii="仿宋" w:eastAsia="仿宋" w:hAnsi="仿宋" w:cs="仿宋" w:hint="eastAsia"/>
          <w:color w:val="000000"/>
          <w:sz w:val="28"/>
          <w:szCs w:val="28"/>
          <w:shd w:val="clear" w:color="auto" w:fill="FFFFFF"/>
        </w:rPr>
        <w:t>代表我公司全权办理针对项目编号为</w:t>
      </w:r>
      <w:r w:rsidRPr="005028BE">
        <w:rPr>
          <w:rFonts w:ascii="仿宋" w:eastAsia="仿宋" w:hAnsi="仿宋" w:cs="仿宋" w:hint="eastAsia"/>
          <w:b/>
          <w:color w:val="000000"/>
          <w:sz w:val="28"/>
          <w:szCs w:val="28"/>
          <w:u w:val="single"/>
          <w:shd w:val="clear" w:color="auto" w:fill="FFFFFF"/>
        </w:rPr>
        <w:t>启东市人民医院外科楼、门诊</w:t>
      </w:r>
      <w:proofErr w:type="gramStart"/>
      <w:r w:rsidRPr="005028BE">
        <w:rPr>
          <w:rFonts w:ascii="仿宋" w:eastAsia="仿宋" w:hAnsi="仿宋" w:cs="仿宋" w:hint="eastAsia"/>
          <w:b/>
          <w:color w:val="000000"/>
          <w:sz w:val="28"/>
          <w:szCs w:val="28"/>
          <w:u w:val="single"/>
          <w:shd w:val="clear" w:color="auto" w:fill="FFFFFF"/>
        </w:rPr>
        <w:t>楼网络</w:t>
      </w:r>
      <w:proofErr w:type="gramEnd"/>
      <w:r w:rsidRPr="005028BE">
        <w:rPr>
          <w:rFonts w:ascii="仿宋" w:eastAsia="仿宋" w:hAnsi="仿宋" w:cs="仿宋" w:hint="eastAsia"/>
          <w:b/>
          <w:color w:val="000000"/>
          <w:sz w:val="28"/>
          <w:szCs w:val="28"/>
          <w:u w:val="single"/>
          <w:shd w:val="clear" w:color="auto" w:fill="FFFFFF"/>
        </w:rPr>
        <w:t>及机房改造监理服务项目</w:t>
      </w:r>
      <w:r w:rsidRPr="005028BE">
        <w:rPr>
          <w:rFonts w:ascii="仿宋" w:eastAsia="仿宋" w:hAnsi="仿宋" w:cs="仿宋" w:hint="eastAsia"/>
          <w:color w:val="000000"/>
          <w:sz w:val="28"/>
          <w:szCs w:val="28"/>
          <w:shd w:val="clear" w:color="auto" w:fill="FFFFFF"/>
        </w:rPr>
        <w:t>的投标，并签署全部有关文件、协议及合同。</w:t>
      </w:r>
    </w:p>
    <w:p w14:paraId="16B73E16" w14:textId="77777777" w:rsidR="005028BE" w:rsidRPr="005028BE" w:rsidRDefault="005028BE" w:rsidP="005028BE">
      <w:pPr>
        <w:pStyle w:val="a9"/>
        <w:shd w:val="clear" w:color="auto" w:fill="FFFFFF"/>
        <w:snapToGrid w:val="0"/>
        <w:spacing w:before="0" w:beforeAutospacing="0" w:after="0" w:afterAutospacing="0" w:line="360" w:lineRule="auto"/>
        <w:jc w:val="both"/>
        <w:rPr>
          <w:rFonts w:hint="eastAsia"/>
          <w:color w:val="333333"/>
          <w:sz w:val="28"/>
          <w:szCs w:val="28"/>
        </w:rPr>
      </w:pPr>
      <w:r w:rsidRPr="005028BE">
        <w:rPr>
          <w:rFonts w:ascii="仿宋" w:eastAsia="仿宋" w:hAnsi="仿宋" w:cs="仿宋" w:hint="eastAsia"/>
          <w:color w:val="000000"/>
          <w:sz w:val="28"/>
          <w:szCs w:val="28"/>
          <w:shd w:val="clear" w:color="auto" w:fill="FFFFFF"/>
        </w:rPr>
        <w:t>我公司对被授权人签名的所有文件负全部责任。</w:t>
      </w:r>
    </w:p>
    <w:p w14:paraId="0ED58A31" w14:textId="77777777" w:rsidR="005028BE" w:rsidRPr="005028BE" w:rsidRDefault="005028BE" w:rsidP="005028BE">
      <w:pPr>
        <w:pStyle w:val="a9"/>
        <w:shd w:val="clear" w:color="auto" w:fill="FFFFFF"/>
        <w:snapToGrid w:val="0"/>
        <w:spacing w:before="0" w:beforeAutospacing="0" w:after="0" w:afterAutospacing="0" w:line="360" w:lineRule="auto"/>
        <w:jc w:val="both"/>
        <w:rPr>
          <w:rFonts w:hint="eastAsia"/>
          <w:color w:val="333333"/>
          <w:sz w:val="28"/>
          <w:szCs w:val="28"/>
        </w:rPr>
      </w:pPr>
      <w:r w:rsidRPr="005028BE">
        <w:rPr>
          <w:rFonts w:ascii="仿宋" w:eastAsia="仿宋" w:hAnsi="仿宋" w:cs="仿宋" w:hint="eastAsia"/>
          <w:color w:val="000000"/>
          <w:sz w:val="28"/>
          <w:szCs w:val="28"/>
          <w:shd w:val="clear" w:color="auto" w:fill="FFFFFF"/>
        </w:rPr>
        <w:t>被授权人签署的所有文件（在授权书有效期内签署的）不因授权的撤销而失效，本授权书有效期自投标开始至合同履行完毕止。</w:t>
      </w:r>
    </w:p>
    <w:p w14:paraId="3123361F" w14:textId="77777777" w:rsidR="005028BE" w:rsidRPr="005028BE" w:rsidRDefault="005028BE" w:rsidP="005028BE">
      <w:pPr>
        <w:pStyle w:val="a9"/>
        <w:shd w:val="clear" w:color="auto" w:fill="FFFFFF"/>
        <w:snapToGrid w:val="0"/>
        <w:spacing w:before="0" w:beforeAutospacing="0" w:after="0" w:afterAutospacing="0" w:line="360" w:lineRule="auto"/>
        <w:jc w:val="both"/>
        <w:rPr>
          <w:rFonts w:hint="eastAsia"/>
          <w:color w:val="333333"/>
          <w:sz w:val="28"/>
          <w:szCs w:val="28"/>
        </w:rPr>
      </w:pPr>
      <w:r w:rsidRPr="005028BE">
        <w:rPr>
          <w:rFonts w:ascii="仿宋" w:eastAsia="仿宋" w:hAnsi="仿宋" w:cs="仿宋" w:hint="eastAsia"/>
          <w:color w:val="000000"/>
          <w:sz w:val="28"/>
          <w:szCs w:val="28"/>
          <w:shd w:val="clear" w:color="auto" w:fill="FFFFFF"/>
        </w:rPr>
        <w:t>被授权人无转委托权。</w:t>
      </w:r>
    </w:p>
    <w:p w14:paraId="2EDFFF35" w14:textId="77777777" w:rsidR="005028BE" w:rsidRPr="005028BE" w:rsidRDefault="005028BE" w:rsidP="005028BE">
      <w:pPr>
        <w:pStyle w:val="a9"/>
        <w:shd w:val="clear" w:color="auto" w:fill="FFFFFF"/>
        <w:snapToGrid w:val="0"/>
        <w:spacing w:before="0" w:beforeAutospacing="0" w:after="0" w:afterAutospacing="0" w:line="360" w:lineRule="auto"/>
        <w:jc w:val="both"/>
        <w:rPr>
          <w:rFonts w:hint="eastAsia"/>
          <w:color w:val="333333"/>
          <w:sz w:val="28"/>
          <w:szCs w:val="28"/>
        </w:rPr>
      </w:pPr>
      <w:r w:rsidRPr="005028BE">
        <w:rPr>
          <w:rFonts w:ascii="仿宋" w:eastAsia="仿宋" w:hAnsi="仿宋" w:cs="仿宋" w:hint="eastAsia"/>
          <w:color w:val="000000"/>
          <w:sz w:val="28"/>
          <w:szCs w:val="28"/>
          <w:shd w:val="clear" w:color="auto" w:fill="FFFFFF"/>
        </w:rPr>
        <w:t>被授权人（签字或盖章）：</w:t>
      </w:r>
      <w:r w:rsidRPr="005028BE">
        <w:rPr>
          <w:rFonts w:hint="eastAsia"/>
          <w:color w:val="000000"/>
          <w:sz w:val="28"/>
          <w:szCs w:val="28"/>
          <w:u w:val="single"/>
          <w:shd w:val="clear" w:color="auto" w:fill="FFFFFF"/>
        </w:rPr>
        <w:t>    </w:t>
      </w:r>
      <w:r w:rsidRPr="005028BE">
        <w:rPr>
          <w:rFonts w:ascii="仿宋" w:eastAsia="仿宋" w:hAnsi="仿宋" w:cs="仿宋" w:hint="eastAsia"/>
          <w:color w:val="000000"/>
          <w:sz w:val="28"/>
          <w:szCs w:val="28"/>
          <w:shd w:val="clear" w:color="auto" w:fill="FFFFFF"/>
        </w:rPr>
        <w:t>性别：</w:t>
      </w:r>
      <w:r w:rsidRPr="005028BE">
        <w:rPr>
          <w:rFonts w:hint="eastAsia"/>
          <w:color w:val="000000"/>
          <w:sz w:val="28"/>
          <w:szCs w:val="28"/>
          <w:u w:val="single"/>
          <w:shd w:val="clear" w:color="auto" w:fill="FFFFFF"/>
        </w:rPr>
        <w:t>    </w:t>
      </w:r>
      <w:r w:rsidRPr="005028BE">
        <w:rPr>
          <w:rFonts w:ascii="仿宋" w:eastAsia="仿宋" w:hAnsi="仿宋" w:cs="仿宋" w:hint="eastAsia"/>
          <w:color w:val="000000"/>
          <w:sz w:val="28"/>
          <w:szCs w:val="28"/>
          <w:shd w:val="clear" w:color="auto" w:fill="FFFFFF"/>
        </w:rPr>
        <w:t>年龄：</w:t>
      </w:r>
      <w:r w:rsidRPr="005028BE">
        <w:rPr>
          <w:rFonts w:hint="eastAsia"/>
          <w:color w:val="000000"/>
          <w:sz w:val="28"/>
          <w:szCs w:val="28"/>
          <w:u w:val="single"/>
          <w:shd w:val="clear" w:color="auto" w:fill="FFFFFF"/>
        </w:rPr>
        <w:t>    </w:t>
      </w:r>
      <w:r w:rsidRPr="005028BE">
        <w:rPr>
          <w:rFonts w:ascii="仿宋" w:eastAsia="仿宋" w:hAnsi="仿宋" w:cs="仿宋" w:hint="eastAsia"/>
          <w:color w:val="000000"/>
          <w:sz w:val="28"/>
          <w:szCs w:val="28"/>
          <w:shd w:val="clear" w:color="auto" w:fill="FFFFFF"/>
        </w:rPr>
        <w:t>职务：</w:t>
      </w:r>
      <w:r w:rsidRPr="005028BE">
        <w:rPr>
          <w:rFonts w:hint="eastAsia"/>
          <w:color w:val="000000"/>
          <w:sz w:val="28"/>
          <w:szCs w:val="28"/>
          <w:u w:val="single"/>
          <w:shd w:val="clear" w:color="auto" w:fill="FFFFFF"/>
        </w:rPr>
        <w:t>       </w:t>
      </w:r>
      <w:r w:rsidRPr="005028BE">
        <w:rPr>
          <w:rFonts w:hint="eastAsia"/>
          <w:color w:val="000000"/>
          <w:sz w:val="28"/>
          <w:szCs w:val="28"/>
          <w:shd w:val="clear" w:color="auto" w:fill="FFFFFF"/>
        </w:rPr>
        <w:t> </w:t>
      </w:r>
    </w:p>
    <w:p w14:paraId="624E53B7" w14:textId="77777777" w:rsidR="005028BE" w:rsidRPr="005028BE" w:rsidRDefault="005028BE" w:rsidP="005028BE">
      <w:pPr>
        <w:pStyle w:val="a9"/>
        <w:shd w:val="clear" w:color="auto" w:fill="FFFFFF"/>
        <w:snapToGrid w:val="0"/>
        <w:spacing w:before="0" w:beforeAutospacing="0" w:after="0" w:afterAutospacing="0" w:line="360" w:lineRule="auto"/>
        <w:rPr>
          <w:rFonts w:hint="eastAsia"/>
          <w:color w:val="333333"/>
          <w:sz w:val="28"/>
          <w:szCs w:val="28"/>
        </w:rPr>
      </w:pPr>
      <w:r w:rsidRPr="005028BE">
        <w:rPr>
          <w:rFonts w:ascii="仿宋" w:eastAsia="仿宋" w:hAnsi="仿宋" w:cs="仿宋" w:hint="eastAsia"/>
          <w:color w:val="000000"/>
          <w:sz w:val="28"/>
          <w:szCs w:val="28"/>
          <w:shd w:val="clear" w:color="auto" w:fill="FFFFFF"/>
        </w:rPr>
        <w:t>身份证号：</w:t>
      </w:r>
      <w:r w:rsidRPr="005028BE">
        <w:rPr>
          <w:rFonts w:ascii="仿宋" w:eastAsia="仿宋" w:hAnsi="仿宋" w:cs="仿宋" w:hint="eastAsia"/>
          <w:color w:val="000000"/>
          <w:sz w:val="28"/>
          <w:szCs w:val="28"/>
          <w:u w:val="single"/>
          <w:shd w:val="clear" w:color="auto" w:fill="FFFFFF"/>
        </w:rPr>
        <w:t xml:space="preserve">　　　　　　　　　　　　　</w:t>
      </w:r>
      <w:r w:rsidRPr="005028BE">
        <w:rPr>
          <w:rFonts w:hint="eastAsia"/>
          <w:color w:val="000000"/>
          <w:sz w:val="28"/>
          <w:szCs w:val="28"/>
          <w:u w:val="single"/>
          <w:shd w:val="clear" w:color="auto" w:fill="FFFFFF"/>
        </w:rPr>
        <w:t>  </w:t>
      </w:r>
      <w:r w:rsidRPr="005028BE">
        <w:rPr>
          <w:rFonts w:hint="eastAsia"/>
          <w:color w:val="000000"/>
          <w:sz w:val="28"/>
          <w:szCs w:val="28"/>
          <w:shd w:val="clear" w:color="auto" w:fill="FFFFFF"/>
        </w:rPr>
        <w:t>           </w:t>
      </w:r>
    </w:p>
    <w:p w14:paraId="71EE8DE9" w14:textId="77777777" w:rsidR="005028BE" w:rsidRPr="005028BE" w:rsidRDefault="005028BE" w:rsidP="005028BE">
      <w:pPr>
        <w:pStyle w:val="a9"/>
        <w:shd w:val="clear" w:color="auto" w:fill="FFFFFF"/>
        <w:snapToGrid w:val="0"/>
        <w:spacing w:before="0" w:beforeAutospacing="0" w:after="0" w:afterAutospacing="0" w:line="360" w:lineRule="auto"/>
        <w:jc w:val="both"/>
        <w:rPr>
          <w:rFonts w:ascii="仿宋" w:eastAsia="仿宋" w:hAnsi="仿宋" w:cs="仿宋" w:hint="eastAsia"/>
          <w:color w:val="000000"/>
          <w:sz w:val="28"/>
          <w:szCs w:val="28"/>
          <w:shd w:val="clear" w:color="auto" w:fill="FFFFFF"/>
        </w:rPr>
      </w:pPr>
      <w:r w:rsidRPr="005028BE">
        <w:rPr>
          <w:rFonts w:ascii="仿宋" w:eastAsia="仿宋" w:hAnsi="仿宋" w:cs="仿宋" w:hint="eastAsia"/>
          <w:color w:val="000000"/>
          <w:sz w:val="28"/>
          <w:szCs w:val="28"/>
          <w:shd w:val="clear" w:color="auto" w:fill="FFFFFF"/>
        </w:rPr>
        <w:t>通讯地址：</w:t>
      </w:r>
    </w:p>
    <w:p w14:paraId="67C71C34" w14:textId="77777777" w:rsidR="005028BE" w:rsidRPr="005028BE" w:rsidRDefault="005028BE" w:rsidP="005028BE">
      <w:pPr>
        <w:pStyle w:val="a9"/>
        <w:shd w:val="clear" w:color="auto" w:fill="FFFFFF"/>
        <w:snapToGrid w:val="0"/>
        <w:spacing w:before="0" w:beforeAutospacing="0" w:after="0" w:afterAutospacing="0" w:line="360" w:lineRule="auto"/>
        <w:jc w:val="both"/>
        <w:rPr>
          <w:rFonts w:ascii="仿宋" w:eastAsia="仿宋" w:hAnsi="仿宋" w:cs="仿宋" w:hint="eastAsia"/>
          <w:color w:val="000000"/>
          <w:sz w:val="28"/>
          <w:szCs w:val="28"/>
          <w:shd w:val="clear" w:color="auto" w:fill="FFFFFF"/>
        </w:rPr>
      </w:pPr>
      <w:r w:rsidRPr="005028BE">
        <w:rPr>
          <w:rFonts w:ascii="仿宋" w:eastAsia="仿宋" w:hAnsi="仿宋" w:cs="仿宋" w:hint="eastAsia"/>
          <w:color w:val="000000"/>
          <w:sz w:val="28"/>
          <w:szCs w:val="28"/>
          <w:shd w:val="clear" w:color="auto" w:fill="FFFFFF"/>
        </w:rPr>
        <w:t>联系电话：</w:t>
      </w:r>
    </w:p>
    <w:p w14:paraId="5C91DAC5" w14:textId="77777777" w:rsidR="005028BE" w:rsidRDefault="005028BE" w:rsidP="005028BE">
      <w:pPr>
        <w:snapToGrid w:val="0"/>
        <w:spacing w:line="360" w:lineRule="auto"/>
        <w:jc w:val="left"/>
        <w:rPr>
          <w:rFonts w:ascii="宋体" w:hAnsi="宋体" w:cs="宋体"/>
          <w:color w:val="000000"/>
          <w:sz w:val="28"/>
          <w:szCs w:val="28"/>
          <w:shd w:val="clear" w:color="auto" w:fill="FFFFFF"/>
        </w:rPr>
      </w:pPr>
      <w:r w:rsidRPr="005028BE">
        <w:rPr>
          <w:rFonts w:ascii="宋体" w:hAnsi="宋体" w:cs="宋体" w:hint="eastAsia"/>
          <w:color w:val="000000"/>
          <w:sz w:val="28"/>
          <w:szCs w:val="28"/>
          <w:shd w:val="clear" w:color="auto" w:fill="FFFFFF"/>
        </w:rPr>
        <w:t>                              </w:t>
      </w:r>
      <w:r w:rsidRPr="005028BE">
        <w:rPr>
          <w:rFonts w:ascii="仿宋" w:eastAsia="仿宋" w:hAnsi="仿宋" w:cs="仿宋" w:hint="eastAsia"/>
          <w:color w:val="000000"/>
          <w:sz w:val="28"/>
          <w:szCs w:val="28"/>
          <w:shd w:val="clear" w:color="auto" w:fill="FFFFFF"/>
        </w:rPr>
        <w:t>法定代表人（签字或盖章）：</w:t>
      </w:r>
      <w:r w:rsidRPr="005028BE">
        <w:rPr>
          <w:rFonts w:ascii="宋体" w:hAnsi="宋体" w:cs="宋体" w:hint="eastAsia"/>
          <w:color w:val="000000"/>
          <w:sz w:val="28"/>
          <w:szCs w:val="28"/>
          <w:shd w:val="clear" w:color="auto" w:fill="FFFFFF"/>
        </w:rPr>
        <w:t>           </w:t>
      </w:r>
    </w:p>
    <w:p w14:paraId="62829646" w14:textId="77777777" w:rsidR="005028BE" w:rsidRPr="005028BE" w:rsidRDefault="005028BE" w:rsidP="005028BE">
      <w:pPr>
        <w:snapToGrid w:val="0"/>
        <w:spacing w:line="360" w:lineRule="auto"/>
        <w:jc w:val="left"/>
        <w:rPr>
          <w:rFonts w:ascii="宋体" w:hAnsi="宋体" w:cs="宋体" w:hint="eastAsia"/>
          <w:color w:val="333333"/>
          <w:sz w:val="28"/>
          <w:szCs w:val="28"/>
        </w:rPr>
      </w:pPr>
      <w:r w:rsidRPr="005028BE">
        <w:rPr>
          <w:rFonts w:ascii="仿宋" w:eastAsia="仿宋" w:hAnsi="仿宋" w:cs="仿宋" w:hint="eastAsia"/>
          <w:color w:val="000000"/>
          <w:sz w:val="28"/>
          <w:szCs w:val="28"/>
          <w:shd w:val="clear" w:color="auto" w:fill="FFFFFF"/>
        </w:rPr>
        <w:t>供应商（盖章）：</w:t>
      </w:r>
      <w:r w:rsidRPr="005028BE">
        <w:rPr>
          <w:rFonts w:ascii="宋体" w:hAnsi="宋体" w:cs="宋体" w:hint="eastAsia"/>
          <w:color w:val="000000"/>
          <w:sz w:val="28"/>
          <w:szCs w:val="28"/>
          <w:shd w:val="clear" w:color="auto" w:fill="FFFFFF"/>
        </w:rPr>
        <w:t>                   </w:t>
      </w:r>
    </w:p>
    <w:p w14:paraId="46CBEC0C" w14:textId="77777777" w:rsidR="005028BE" w:rsidRDefault="005028BE" w:rsidP="005028BE">
      <w:pPr>
        <w:snapToGrid w:val="0"/>
        <w:spacing w:line="360" w:lineRule="auto"/>
        <w:rPr>
          <w:rFonts w:ascii="宋体" w:hAnsi="宋体" w:cs="宋体"/>
          <w:color w:val="333333"/>
          <w:sz w:val="28"/>
          <w:szCs w:val="28"/>
          <w:shd w:val="clear" w:color="auto" w:fill="FFFFFF"/>
        </w:rPr>
      </w:pPr>
      <w:r w:rsidRPr="005028BE">
        <w:rPr>
          <w:rFonts w:ascii="宋体" w:hAnsi="宋体" w:cs="宋体" w:hint="eastAsia"/>
          <w:color w:val="333333"/>
          <w:sz w:val="28"/>
          <w:szCs w:val="28"/>
          <w:shd w:val="clear" w:color="auto" w:fill="FFFFFF"/>
        </w:rPr>
        <w:t xml:space="preserve">            </w:t>
      </w:r>
    </w:p>
    <w:p w14:paraId="182B626D" w14:textId="77777777" w:rsidR="005028BE" w:rsidRDefault="005028BE" w:rsidP="005028BE">
      <w:pPr>
        <w:snapToGrid w:val="0"/>
        <w:spacing w:line="360" w:lineRule="auto"/>
        <w:rPr>
          <w:rFonts w:ascii="宋体" w:hAnsi="宋体" w:cs="宋体"/>
          <w:color w:val="333333"/>
          <w:sz w:val="28"/>
          <w:szCs w:val="28"/>
          <w:shd w:val="clear" w:color="auto" w:fill="FFFFFF"/>
        </w:rPr>
      </w:pPr>
    </w:p>
    <w:p w14:paraId="536BAFCF" w14:textId="77777777" w:rsidR="006E3106" w:rsidRDefault="005028BE" w:rsidP="005028BE">
      <w:pPr>
        <w:snapToGrid w:val="0"/>
        <w:spacing w:line="360" w:lineRule="auto"/>
        <w:jc w:val="right"/>
        <w:rPr>
          <w:rFonts w:ascii="仿宋_GB2312" w:eastAsia="仿宋_GB2312" w:hAnsi="宋体" w:hint="eastAsia"/>
          <w:sz w:val="28"/>
          <w:szCs w:val="28"/>
        </w:rPr>
      </w:pPr>
      <w:r w:rsidRPr="005028BE">
        <w:rPr>
          <w:rFonts w:ascii="宋体" w:hAnsi="宋体" w:cs="宋体" w:hint="eastAsia"/>
          <w:color w:val="333333"/>
          <w:sz w:val="28"/>
          <w:szCs w:val="28"/>
          <w:shd w:val="clear" w:color="auto" w:fill="FFFFFF"/>
        </w:rPr>
        <w:t xml:space="preserve"> </w:t>
      </w:r>
      <w:r w:rsidRPr="005028BE">
        <w:rPr>
          <w:rFonts w:ascii="Calibri" w:eastAsia="仿宋" w:hAnsi="Calibri" w:cs="Calibri"/>
          <w:color w:val="000000"/>
          <w:sz w:val="28"/>
          <w:szCs w:val="28"/>
          <w:u w:val="single"/>
          <w:shd w:val="clear" w:color="auto" w:fill="FFFFFF"/>
        </w:rPr>
        <w:t>        </w:t>
      </w:r>
      <w:r w:rsidRPr="005028BE">
        <w:rPr>
          <w:rFonts w:ascii="仿宋" w:eastAsia="仿宋" w:hAnsi="仿宋" w:cs="仿宋" w:hint="eastAsia"/>
          <w:color w:val="000000"/>
          <w:sz w:val="28"/>
          <w:szCs w:val="28"/>
          <w:shd w:val="clear" w:color="auto" w:fill="FFFFFF"/>
        </w:rPr>
        <w:t>年</w:t>
      </w:r>
      <w:r w:rsidRPr="005028BE">
        <w:rPr>
          <w:rFonts w:ascii="Calibri" w:eastAsia="仿宋" w:hAnsi="Calibri" w:cs="Calibri"/>
          <w:color w:val="000000"/>
          <w:sz w:val="28"/>
          <w:szCs w:val="28"/>
          <w:u w:val="single"/>
          <w:shd w:val="clear" w:color="auto" w:fill="FFFFFF"/>
        </w:rPr>
        <w:t>     </w:t>
      </w:r>
      <w:r w:rsidRPr="005028BE">
        <w:rPr>
          <w:rFonts w:ascii="仿宋" w:eastAsia="仿宋" w:hAnsi="仿宋" w:cs="仿宋" w:hint="eastAsia"/>
          <w:color w:val="000000"/>
          <w:sz w:val="28"/>
          <w:szCs w:val="28"/>
          <w:shd w:val="clear" w:color="auto" w:fill="FFFFFF"/>
        </w:rPr>
        <w:t>月</w:t>
      </w:r>
      <w:r w:rsidRPr="005028BE">
        <w:rPr>
          <w:rFonts w:ascii="Calibri" w:eastAsia="仿宋" w:hAnsi="Calibri" w:cs="Calibri"/>
          <w:color w:val="000000"/>
          <w:sz w:val="28"/>
          <w:szCs w:val="28"/>
          <w:u w:val="single"/>
          <w:shd w:val="clear" w:color="auto" w:fill="FFFFFF"/>
        </w:rPr>
        <w:t>    </w:t>
      </w:r>
      <w:r w:rsidRPr="005028BE">
        <w:rPr>
          <w:rFonts w:ascii="仿宋" w:eastAsia="仿宋" w:hAnsi="仿宋" w:cs="仿宋" w:hint="eastAsia"/>
          <w:color w:val="000000"/>
          <w:sz w:val="28"/>
          <w:szCs w:val="28"/>
          <w:shd w:val="clear" w:color="auto" w:fill="FFFFFF"/>
        </w:rPr>
        <w:t>日</w:t>
      </w:r>
      <w:r w:rsidR="006E3106" w:rsidRPr="005028BE">
        <w:rPr>
          <w:rFonts w:ascii="仿宋_GB2312" w:eastAsia="仿宋_GB2312" w:hAnsi="宋体" w:hint="eastAsia"/>
          <w:sz w:val="28"/>
          <w:szCs w:val="28"/>
        </w:rPr>
        <w:t xml:space="preserve">　</w:t>
      </w:r>
    </w:p>
    <w:p w14:paraId="65448B96" w14:textId="77777777" w:rsidR="006E3106" w:rsidRDefault="006E3106">
      <w:pPr>
        <w:spacing w:line="500" w:lineRule="exact"/>
        <w:rPr>
          <w:rFonts w:ascii="仿宋_GB2312" w:eastAsia="仿宋_GB2312" w:hAnsi="宋体" w:hint="eastAsia"/>
          <w:sz w:val="28"/>
          <w:szCs w:val="28"/>
        </w:rPr>
      </w:pPr>
    </w:p>
    <w:p w14:paraId="11ABEF35" w14:textId="77777777" w:rsidR="006E3106" w:rsidRDefault="006E3106">
      <w:pPr>
        <w:spacing w:line="500" w:lineRule="exact"/>
        <w:jc w:val="left"/>
        <w:rPr>
          <w:rFonts w:ascii="黑体" w:eastAsia="黑体"/>
          <w:b/>
          <w:sz w:val="28"/>
        </w:rPr>
      </w:pPr>
      <w:r>
        <w:rPr>
          <w:rFonts w:ascii="仿宋_GB2312" w:eastAsia="仿宋_GB2312"/>
          <w:b/>
          <w:sz w:val="28"/>
        </w:rPr>
        <w:br w:type="page"/>
      </w:r>
      <w:r>
        <w:rPr>
          <w:rFonts w:ascii="仿宋_GB2312" w:eastAsia="仿宋_GB2312" w:hint="eastAsia"/>
          <w:b/>
          <w:sz w:val="28"/>
        </w:rPr>
        <w:lastRenderedPageBreak/>
        <w:t>附件三</w:t>
      </w:r>
      <w:r>
        <w:rPr>
          <w:rFonts w:ascii="仿宋_GB2312" w:eastAsia="仿宋_GB2312" w:hint="eastAsia"/>
          <w:bCs/>
          <w:sz w:val="28"/>
        </w:rPr>
        <w:t>：</w:t>
      </w:r>
      <w:r>
        <w:rPr>
          <w:rFonts w:ascii="黑体" w:eastAsia="黑体" w:hint="eastAsia"/>
          <w:b/>
          <w:sz w:val="28"/>
        </w:rPr>
        <w:t>本项目</w:t>
      </w:r>
      <w:r w:rsidR="00A43F42">
        <w:rPr>
          <w:rFonts w:ascii="黑体" w:eastAsia="黑体" w:hint="eastAsia"/>
          <w:b/>
          <w:sz w:val="28"/>
        </w:rPr>
        <w:t>服务说明及要求</w:t>
      </w:r>
      <w:r>
        <w:rPr>
          <w:rFonts w:ascii="黑体" w:eastAsia="黑体" w:hint="eastAsia"/>
          <w:b/>
          <w:sz w:val="28"/>
        </w:rPr>
        <w:t>：</w:t>
      </w:r>
    </w:p>
    <w:p w14:paraId="0C048572" w14:textId="77777777" w:rsidR="00A43F42" w:rsidRDefault="00A43F42" w:rsidP="00A43F42">
      <w:pPr>
        <w:widowControl/>
        <w:shd w:val="clear" w:color="auto" w:fill="FFFFFF"/>
        <w:rPr>
          <w:rFonts w:ascii="宋体" w:eastAsia="仿宋" w:hAnsi="宋体" w:cs="宋体" w:hint="eastAsia"/>
          <w:kern w:val="0"/>
          <w:szCs w:val="21"/>
        </w:rPr>
      </w:pPr>
      <w:r>
        <w:rPr>
          <w:rFonts w:ascii="仿宋" w:eastAsia="仿宋" w:hAnsi="仿宋" w:cs="宋体" w:hint="eastAsia"/>
          <w:color w:val="333333"/>
          <w:kern w:val="0"/>
          <w:sz w:val="28"/>
          <w:szCs w:val="28"/>
        </w:rPr>
        <w:t>1.监理</w:t>
      </w:r>
      <w:r>
        <w:rPr>
          <w:rFonts w:ascii="仿宋" w:eastAsia="仿宋" w:hAnsi="仿宋" w:cs="宋体" w:hint="eastAsia"/>
          <w:kern w:val="0"/>
          <w:sz w:val="28"/>
          <w:szCs w:val="28"/>
        </w:rPr>
        <w:t>项目背景</w:t>
      </w:r>
    </w:p>
    <w:p w14:paraId="24801AF1" w14:textId="77777777" w:rsidR="00A43F42" w:rsidRDefault="00A43F42" w:rsidP="00CF70BC">
      <w:pPr>
        <w:widowControl/>
        <w:shd w:val="clear" w:color="auto" w:fill="FFFFFF"/>
        <w:ind w:firstLineChars="200" w:firstLine="560"/>
        <w:jc w:val="left"/>
        <w:rPr>
          <w:rFonts w:ascii="仿宋" w:eastAsia="仿宋" w:hAnsi="仿宋" w:cs="宋体" w:hint="eastAsia"/>
          <w:kern w:val="0"/>
          <w:sz w:val="28"/>
          <w:szCs w:val="28"/>
        </w:rPr>
      </w:pPr>
      <w:r>
        <w:rPr>
          <w:rFonts w:ascii="仿宋_GB2312" w:eastAsia="仿宋_GB2312" w:hint="eastAsia"/>
          <w:color w:val="000000"/>
          <w:sz w:val="28"/>
          <w:szCs w:val="28"/>
        </w:rPr>
        <w:t>启东市人民医院</w:t>
      </w:r>
      <w:r w:rsidR="00CF70BC">
        <w:rPr>
          <w:rFonts w:ascii="仿宋_GB2312" w:eastAsia="仿宋_GB2312" w:hAnsi="Calibri" w:hint="eastAsia"/>
          <w:color w:val="000000"/>
          <w:sz w:val="28"/>
          <w:szCs w:val="28"/>
        </w:rPr>
        <w:t>外科楼及门诊楼、机房网络改造</w:t>
      </w:r>
      <w:r>
        <w:rPr>
          <w:rFonts w:ascii="仿宋_GB2312" w:eastAsia="仿宋_GB2312"/>
          <w:color w:val="000000"/>
          <w:sz w:val="28"/>
          <w:szCs w:val="28"/>
        </w:rPr>
        <w:t>项目</w:t>
      </w:r>
      <w:r w:rsidR="00CF70BC">
        <w:rPr>
          <w:rFonts w:ascii="仿宋_GB2312" w:eastAsia="仿宋_GB2312" w:hint="eastAsia"/>
          <w:color w:val="000000"/>
          <w:sz w:val="28"/>
          <w:szCs w:val="28"/>
        </w:rPr>
        <w:t>主要</w:t>
      </w:r>
      <w:r>
        <w:rPr>
          <w:rFonts w:ascii="仿宋_GB2312" w:eastAsia="仿宋_GB2312"/>
          <w:color w:val="000000"/>
          <w:sz w:val="28"/>
          <w:szCs w:val="28"/>
        </w:rPr>
        <w:t>对我院外科楼</w:t>
      </w:r>
      <w:r w:rsidR="00CF70BC">
        <w:rPr>
          <w:rFonts w:ascii="仿宋_GB2312" w:eastAsia="仿宋_GB2312" w:hint="eastAsia"/>
          <w:color w:val="000000"/>
          <w:sz w:val="28"/>
          <w:szCs w:val="28"/>
        </w:rPr>
        <w:t>、</w:t>
      </w:r>
      <w:r>
        <w:rPr>
          <w:rFonts w:ascii="仿宋_GB2312" w:eastAsia="仿宋_GB2312"/>
          <w:color w:val="000000"/>
          <w:sz w:val="28"/>
          <w:szCs w:val="28"/>
        </w:rPr>
        <w:t>门诊</w:t>
      </w:r>
      <w:proofErr w:type="gramStart"/>
      <w:r>
        <w:rPr>
          <w:rFonts w:ascii="仿宋_GB2312" w:eastAsia="仿宋_GB2312"/>
          <w:color w:val="000000"/>
          <w:sz w:val="28"/>
          <w:szCs w:val="28"/>
        </w:rPr>
        <w:t>楼</w:t>
      </w:r>
      <w:r w:rsidR="00CF70BC">
        <w:rPr>
          <w:rFonts w:ascii="仿宋_GB2312" w:eastAsia="仿宋_GB2312" w:hint="eastAsia"/>
          <w:color w:val="000000"/>
          <w:sz w:val="28"/>
          <w:szCs w:val="28"/>
        </w:rPr>
        <w:t>网络</w:t>
      </w:r>
      <w:proofErr w:type="gramEnd"/>
      <w:r w:rsidR="00CF70BC">
        <w:rPr>
          <w:rFonts w:ascii="仿宋_GB2312" w:eastAsia="仿宋_GB2312" w:hint="eastAsia"/>
          <w:color w:val="000000"/>
          <w:sz w:val="28"/>
          <w:szCs w:val="28"/>
        </w:rPr>
        <w:t>及</w:t>
      </w:r>
      <w:r>
        <w:rPr>
          <w:rFonts w:ascii="仿宋_GB2312" w:eastAsia="仿宋_GB2312"/>
          <w:color w:val="000000"/>
          <w:sz w:val="28"/>
          <w:szCs w:val="28"/>
        </w:rPr>
        <w:t>机房</w:t>
      </w:r>
      <w:r>
        <w:rPr>
          <w:rFonts w:ascii="仿宋_GB2312" w:eastAsia="仿宋_GB2312" w:hint="eastAsia"/>
          <w:color w:val="000000"/>
          <w:sz w:val="28"/>
          <w:szCs w:val="28"/>
        </w:rPr>
        <w:t>改造</w:t>
      </w:r>
      <w:r>
        <w:rPr>
          <w:rFonts w:ascii="仿宋_GB2312" w:eastAsia="仿宋_GB2312"/>
          <w:color w:val="000000"/>
          <w:sz w:val="28"/>
          <w:szCs w:val="28"/>
        </w:rPr>
        <w:t>，</w:t>
      </w:r>
      <w:r w:rsidR="00CF70BC">
        <w:rPr>
          <w:rFonts w:ascii="仿宋_GB2312" w:eastAsia="仿宋_GB2312" w:hint="eastAsia"/>
          <w:color w:val="000000"/>
          <w:sz w:val="28"/>
          <w:szCs w:val="28"/>
        </w:rPr>
        <w:t>该</w:t>
      </w:r>
      <w:r>
        <w:rPr>
          <w:rFonts w:ascii="仿宋_GB2312" w:eastAsia="仿宋_GB2312" w:hint="eastAsia"/>
          <w:color w:val="000000"/>
          <w:sz w:val="28"/>
          <w:szCs w:val="28"/>
        </w:rPr>
        <w:t>项目</w:t>
      </w:r>
      <w:r>
        <w:rPr>
          <w:rFonts w:ascii="仿宋_GB2312" w:eastAsia="仿宋_GB2312"/>
          <w:color w:val="000000"/>
          <w:sz w:val="28"/>
          <w:szCs w:val="28"/>
        </w:rPr>
        <w:t>主要包括：外科楼</w:t>
      </w:r>
      <w:r>
        <w:rPr>
          <w:rFonts w:ascii="仿宋_GB2312" w:eastAsia="仿宋_GB2312" w:hint="eastAsia"/>
          <w:color w:val="000000"/>
          <w:sz w:val="28"/>
          <w:szCs w:val="28"/>
        </w:rPr>
        <w:t>14个</w:t>
      </w:r>
      <w:r>
        <w:rPr>
          <w:rFonts w:ascii="仿宋_GB2312" w:eastAsia="仿宋_GB2312"/>
          <w:color w:val="000000"/>
          <w:sz w:val="28"/>
          <w:szCs w:val="28"/>
        </w:rPr>
        <w:t>病区、门诊</w:t>
      </w:r>
      <w:r>
        <w:rPr>
          <w:rFonts w:ascii="仿宋_GB2312" w:eastAsia="仿宋_GB2312" w:hint="eastAsia"/>
          <w:color w:val="000000"/>
          <w:sz w:val="28"/>
          <w:szCs w:val="28"/>
        </w:rPr>
        <w:t>2层急诊输液室、门诊5层儿科病区</w:t>
      </w:r>
      <w:r>
        <w:rPr>
          <w:rFonts w:ascii="仿宋_GB2312" w:eastAsia="仿宋_GB2312"/>
          <w:color w:val="000000"/>
          <w:sz w:val="28"/>
          <w:szCs w:val="28"/>
        </w:rPr>
        <w:t>增加无线覆盖；外科楼及门诊</w:t>
      </w:r>
      <w:proofErr w:type="gramStart"/>
      <w:r>
        <w:rPr>
          <w:rFonts w:ascii="仿宋_GB2312" w:eastAsia="仿宋_GB2312"/>
          <w:color w:val="000000"/>
          <w:sz w:val="28"/>
          <w:szCs w:val="28"/>
        </w:rPr>
        <w:t>楼</w:t>
      </w:r>
      <w:proofErr w:type="gramEnd"/>
      <w:r>
        <w:rPr>
          <w:rFonts w:ascii="仿宋_GB2312" w:eastAsia="仿宋_GB2312" w:hint="eastAsia"/>
          <w:color w:val="000000"/>
          <w:sz w:val="28"/>
          <w:szCs w:val="28"/>
        </w:rPr>
        <w:t>楼层</w:t>
      </w:r>
      <w:r>
        <w:rPr>
          <w:rFonts w:ascii="仿宋_GB2312" w:eastAsia="仿宋_GB2312"/>
          <w:color w:val="000000"/>
          <w:sz w:val="28"/>
          <w:szCs w:val="28"/>
        </w:rPr>
        <w:t>交换机</w:t>
      </w:r>
      <w:r>
        <w:rPr>
          <w:rFonts w:ascii="仿宋_GB2312" w:eastAsia="仿宋_GB2312" w:hint="eastAsia"/>
          <w:color w:val="000000"/>
          <w:sz w:val="28"/>
          <w:szCs w:val="28"/>
        </w:rPr>
        <w:t>为百</w:t>
      </w:r>
      <w:r>
        <w:rPr>
          <w:rFonts w:ascii="仿宋_GB2312" w:eastAsia="仿宋_GB2312"/>
          <w:color w:val="000000"/>
          <w:sz w:val="28"/>
          <w:szCs w:val="28"/>
        </w:rPr>
        <w:t>兆交换机</w:t>
      </w:r>
      <w:r>
        <w:rPr>
          <w:rFonts w:ascii="仿宋_GB2312" w:eastAsia="仿宋_GB2312" w:hint="eastAsia"/>
          <w:color w:val="000000"/>
          <w:sz w:val="28"/>
          <w:szCs w:val="28"/>
        </w:rPr>
        <w:t>，</w:t>
      </w:r>
      <w:r>
        <w:rPr>
          <w:rFonts w:ascii="仿宋_GB2312" w:eastAsia="仿宋_GB2312"/>
          <w:color w:val="000000"/>
          <w:sz w:val="28"/>
          <w:szCs w:val="28"/>
        </w:rPr>
        <w:t>使用已有</w:t>
      </w:r>
      <w:r>
        <w:rPr>
          <w:rFonts w:ascii="仿宋_GB2312" w:eastAsia="仿宋_GB2312" w:hint="eastAsia"/>
          <w:color w:val="000000"/>
          <w:sz w:val="28"/>
          <w:szCs w:val="28"/>
        </w:rPr>
        <w:t>10年</w:t>
      </w:r>
      <w:r>
        <w:rPr>
          <w:rFonts w:ascii="仿宋_GB2312" w:eastAsia="仿宋_GB2312"/>
          <w:color w:val="000000"/>
          <w:sz w:val="28"/>
          <w:szCs w:val="28"/>
        </w:rPr>
        <w:t>，</w:t>
      </w:r>
      <w:r>
        <w:rPr>
          <w:rFonts w:ascii="仿宋_GB2312" w:eastAsia="仿宋_GB2312" w:hint="eastAsia"/>
          <w:color w:val="000000"/>
          <w:sz w:val="28"/>
          <w:szCs w:val="28"/>
        </w:rPr>
        <w:t>现</w:t>
      </w:r>
      <w:r>
        <w:rPr>
          <w:rFonts w:ascii="仿宋_GB2312" w:eastAsia="仿宋_GB2312"/>
          <w:color w:val="000000"/>
          <w:sz w:val="28"/>
          <w:szCs w:val="28"/>
        </w:rPr>
        <w:t>更换为千兆交</w:t>
      </w:r>
      <w:r>
        <w:rPr>
          <w:rFonts w:ascii="仿宋_GB2312" w:eastAsia="仿宋_GB2312" w:hint="eastAsia"/>
          <w:color w:val="000000"/>
          <w:sz w:val="28"/>
          <w:szCs w:val="28"/>
        </w:rPr>
        <w:t>换</w:t>
      </w:r>
      <w:r>
        <w:rPr>
          <w:rFonts w:ascii="仿宋_GB2312" w:eastAsia="仿宋_GB2312"/>
          <w:color w:val="000000"/>
          <w:sz w:val="28"/>
          <w:szCs w:val="28"/>
        </w:rPr>
        <w:t>机，外科楼交换机接入内科楼新机</w:t>
      </w:r>
      <w:r>
        <w:rPr>
          <w:rFonts w:ascii="仿宋_GB2312" w:eastAsia="仿宋_GB2312" w:hint="eastAsia"/>
          <w:color w:val="000000"/>
          <w:sz w:val="28"/>
          <w:szCs w:val="28"/>
        </w:rPr>
        <w:t>房；</w:t>
      </w:r>
      <w:r>
        <w:rPr>
          <w:rFonts w:ascii="仿宋_GB2312" w:eastAsia="仿宋_GB2312"/>
          <w:color w:val="000000"/>
          <w:sz w:val="28"/>
          <w:szCs w:val="28"/>
        </w:rPr>
        <w:t>外科楼裙楼机房设备搬迁及搬迁后集成、</w:t>
      </w:r>
      <w:r>
        <w:rPr>
          <w:rFonts w:ascii="仿宋_GB2312" w:eastAsia="仿宋_GB2312" w:hint="eastAsia"/>
          <w:color w:val="000000"/>
          <w:sz w:val="28"/>
          <w:szCs w:val="28"/>
        </w:rPr>
        <w:t>调试</w:t>
      </w:r>
      <w:r>
        <w:rPr>
          <w:rFonts w:ascii="仿宋_GB2312" w:eastAsia="仿宋_GB2312"/>
          <w:color w:val="000000"/>
          <w:sz w:val="28"/>
          <w:szCs w:val="28"/>
        </w:rPr>
        <w:t>；门诊楼</w:t>
      </w:r>
      <w:r>
        <w:rPr>
          <w:rFonts w:ascii="仿宋_GB2312" w:eastAsia="仿宋_GB2312" w:hint="eastAsia"/>
          <w:color w:val="000000"/>
          <w:sz w:val="28"/>
          <w:szCs w:val="28"/>
        </w:rPr>
        <w:t>备用机房</w:t>
      </w:r>
      <w:r>
        <w:rPr>
          <w:rFonts w:ascii="仿宋_GB2312" w:eastAsia="仿宋_GB2312"/>
          <w:color w:val="000000"/>
          <w:sz w:val="28"/>
          <w:szCs w:val="28"/>
        </w:rPr>
        <w:t>改造，增加精密空调，更换UPS，</w:t>
      </w:r>
      <w:r>
        <w:rPr>
          <w:rFonts w:ascii="仿宋_GB2312" w:eastAsia="仿宋_GB2312" w:hint="eastAsia"/>
          <w:color w:val="000000"/>
          <w:sz w:val="28"/>
          <w:szCs w:val="28"/>
        </w:rPr>
        <w:t>增加</w:t>
      </w:r>
      <w:r>
        <w:rPr>
          <w:rFonts w:ascii="仿宋_GB2312" w:eastAsia="仿宋_GB2312"/>
          <w:color w:val="000000"/>
          <w:sz w:val="28"/>
          <w:szCs w:val="28"/>
        </w:rPr>
        <w:t>机房监测系统</w:t>
      </w:r>
      <w:r>
        <w:rPr>
          <w:rFonts w:ascii="仿宋_GB2312" w:eastAsia="仿宋_GB2312" w:hint="eastAsia"/>
          <w:color w:val="000000"/>
          <w:sz w:val="28"/>
          <w:szCs w:val="28"/>
        </w:rPr>
        <w:t>；门诊</w:t>
      </w:r>
      <w:r>
        <w:rPr>
          <w:rFonts w:ascii="仿宋_GB2312" w:eastAsia="仿宋_GB2312"/>
          <w:color w:val="000000"/>
          <w:sz w:val="28"/>
          <w:szCs w:val="28"/>
        </w:rPr>
        <w:t>诊室、检验检查等</w:t>
      </w:r>
      <w:r>
        <w:rPr>
          <w:rFonts w:ascii="仿宋_GB2312" w:eastAsia="仿宋_GB2312" w:hint="eastAsia"/>
          <w:color w:val="000000"/>
          <w:sz w:val="28"/>
          <w:szCs w:val="28"/>
        </w:rPr>
        <w:t>门口导</w:t>
      </w:r>
      <w:r>
        <w:rPr>
          <w:rFonts w:ascii="仿宋_GB2312" w:eastAsia="仿宋_GB2312"/>
          <w:color w:val="000000"/>
          <w:sz w:val="28"/>
          <w:szCs w:val="28"/>
        </w:rPr>
        <w:t>诊及叫</w:t>
      </w:r>
      <w:r>
        <w:rPr>
          <w:rFonts w:ascii="仿宋_GB2312" w:eastAsia="仿宋_GB2312" w:hint="eastAsia"/>
          <w:color w:val="000000"/>
          <w:sz w:val="28"/>
          <w:szCs w:val="28"/>
        </w:rPr>
        <w:t>号</w:t>
      </w:r>
      <w:r>
        <w:rPr>
          <w:rFonts w:ascii="仿宋_GB2312" w:eastAsia="仿宋_GB2312"/>
          <w:color w:val="000000"/>
          <w:sz w:val="28"/>
          <w:szCs w:val="28"/>
        </w:rPr>
        <w:t>系统的网络及电源布线。</w:t>
      </w:r>
      <w:r w:rsidR="00CF70BC">
        <w:rPr>
          <w:rFonts w:ascii="仿宋_GB2312" w:eastAsia="仿宋_GB2312" w:hint="eastAsia"/>
          <w:color w:val="000000"/>
          <w:sz w:val="28"/>
          <w:szCs w:val="28"/>
        </w:rPr>
        <w:t>（外科楼、门诊</w:t>
      </w:r>
      <w:proofErr w:type="gramStart"/>
      <w:r w:rsidR="00CF70BC">
        <w:rPr>
          <w:rFonts w:ascii="仿宋_GB2312" w:eastAsia="仿宋_GB2312" w:hint="eastAsia"/>
          <w:color w:val="000000"/>
          <w:sz w:val="28"/>
          <w:szCs w:val="28"/>
        </w:rPr>
        <w:t>楼网络</w:t>
      </w:r>
      <w:proofErr w:type="gramEnd"/>
      <w:r w:rsidR="00CF70BC">
        <w:rPr>
          <w:rFonts w:ascii="仿宋_GB2312" w:eastAsia="仿宋_GB2312" w:hint="eastAsia"/>
          <w:color w:val="000000"/>
          <w:sz w:val="28"/>
          <w:szCs w:val="28"/>
        </w:rPr>
        <w:t>及机房改造项目具体内容请自行查阅该项目招标文件：</w:t>
      </w:r>
      <w:r w:rsidR="00CF70BC" w:rsidRPr="00CF70BC">
        <w:rPr>
          <w:rFonts w:ascii="仿宋_GB2312" w:eastAsia="仿宋_GB2312"/>
          <w:b/>
          <w:color w:val="000000"/>
          <w:sz w:val="28"/>
          <w:szCs w:val="28"/>
        </w:rPr>
        <w:t>http://ggzyjy.nantong.gov.cn/jyxx/003004/003004010/003004010002/20181226/74345444-28a9-4994-9d1f-dd6bcc9fb402.html</w:t>
      </w:r>
      <w:r w:rsidR="00CF70BC">
        <w:rPr>
          <w:rFonts w:ascii="仿宋_GB2312" w:eastAsia="仿宋_GB2312" w:hint="eastAsia"/>
          <w:color w:val="000000"/>
          <w:sz w:val="28"/>
          <w:szCs w:val="28"/>
        </w:rPr>
        <w:t>）</w:t>
      </w:r>
    </w:p>
    <w:p w14:paraId="61964FB0"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2.项目监理服务内容</w:t>
      </w:r>
    </w:p>
    <w:p w14:paraId="5E7BFF5B" w14:textId="77777777" w:rsidR="00A43F42" w:rsidRDefault="00A43F42" w:rsidP="00CF70BC">
      <w:pPr>
        <w:pStyle w:val="a9"/>
        <w:shd w:val="clear" w:color="auto" w:fill="FFFFFF"/>
        <w:spacing w:before="0" w:beforeAutospacing="0" w:after="0" w:afterAutospacing="0"/>
        <w:ind w:firstLineChars="200" w:firstLine="560"/>
        <w:jc w:val="both"/>
        <w:rPr>
          <w:szCs w:val="21"/>
        </w:rPr>
      </w:pPr>
      <w:r>
        <w:rPr>
          <w:rFonts w:ascii="仿宋" w:eastAsia="仿宋" w:hAnsi="仿宋" w:hint="eastAsia"/>
          <w:sz w:val="28"/>
          <w:szCs w:val="28"/>
        </w:rPr>
        <w:t>按照“四控制、三管理、一协调”的监理服务内容，对</w:t>
      </w:r>
      <w:r>
        <w:rPr>
          <w:rFonts w:eastAsia="仿宋_GB2312"/>
          <w:b/>
          <w:bCs/>
          <w:sz w:val="28"/>
          <w:szCs w:val="28"/>
        </w:rPr>
        <w:t>启东市</w:t>
      </w:r>
      <w:r>
        <w:rPr>
          <w:rFonts w:ascii="仿宋_GB2312" w:eastAsia="仿宋_GB2312" w:hint="eastAsia"/>
          <w:b/>
          <w:bCs/>
          <w:sz w:val="28"/>
          <w:szCs w:val="28"/>
        </w:rPr>
        <w:t>人民医院</w:t>
      </w:r>
      <w:r>
        <w:rPr>
          <w:rFonts w:ascii="仿宋_GB2312" w:eastAsia="仿宋_GB2312"/>
          <w:b/>
          <w:bCs/>
          <w:sz w:val="28"/>
          <w:szCs w:val="28"/>
        </w:rPr>
        <w:t>外科楼</w:t>
      </w:r>
      <w:r>
        <w:rPr>
          <w:rFonts w:ascii="仿宋_GB2312" w:eastAsia="仿宋_GB2312" w:hint="eastAsia"/>
          <w:b/>
          <w:bCs/>
          <w:sz w:val="28"/>
          <w:szCs w:val="28"/>
        </w:rPr>
        <w:t>、</w:t>
      </w:r>
      <w:r>
        <w:rPr>
          <w:rFonts w:ascii="仿宋_GB2312" w:eastAsia="仿宋_GB2312"/>
          <w:b/>
          <w:bCs/>
          <w:sz w:val="28"/>
          <w:szCs w:val="28"/>
        </w:rPr>
        <w:t>门诊</w:t>
      </w:r>
      <w:proofErr w:type="gramStart"/>
      <w:r>
        <w:rPr>
          <w:rFonts w:ascii="仿宋_GB2312" w:eastAsia="仿宋_GB2312"/>
          <w:b/>
          <w:bCs/>
          <w:sz w:val="28"/>
          <w:szCs w:val="28"/>
        </w:rPr>
        <w:t>楼网络</w:t>
      </w:r>
      <w:proofErr w:type="gramEnd"/>
      <w:r>
        <w:rPr>
          <w:rFonts w:ascii="仿宋_GB2312" w:eastAsia="仿宋_GB2312" w:hint="eastAsia"/>
          <w:b/>
          <w:bCs/>
          <w:sz w:val="28"/>
          <w:szCs w:val="28"/>
        </w:rPr>
        <w:t>及</w:t>
      </w:r>
      <w:r>
        <w:rPr>
          <w:rFonts w:ascii="仿宋_GB2312" w:eastAsia="仿宋_GB2312"/>
          <w:b/>
          <w:bCs/>
          <w:sz w:val="28"/>
          <w:szCs w:val="28"/>
        </w:rPr>
        <w:t>机房改造</w:t>
      </w:r>
      <w:r>
        <w:rPr>
          <w:rFonts w:ascii="仿宋" w:eastAsia="仿宋" w:hAnsi="仿宋" w:cs="仿宋" w:hint="eastAsia"/>
          <w:b/>
          <w:bCs/>
          <w:color w:val="000000"/>
          <w:sz w:val="28"/>
          <w:szCs w:val="28"/>
          <w:shd w:val="clear" w:color="auto" w:fill="FFFFFF"/>
        </w:rPr>
        <w:t>监理服务项目</w:t>
      </w:r>
      <w:r>
        <w:rPr>
          <w:rFonts w:ascii="仿宋" w:eastAsia="仿宋" w:hAnsi="仿宋" w:hint="eastAsia"/>
          <w:sz w:val="28"/>
          <w:szCs w:val="28"/>
        </w:rPr>
        <w:t>进行质量、成本、进度、变更、信息安全、知识产权的全面控制和全程监督，进行相关的合同管理和信息管理，审核硬件设备的批次、品牌、参数、型号、年份、性能是否满足招标文件要求。按照相关建设标准规范和信息系统工程监理规范，提供专业化的监理服务，并负责项目建设全过程的监督和协调有关单位间的工作关系和工程进度，保证整体项目的顺利完成，协助建设方对</w:t>
      </w:r>
      <w:r>
        <w:rPr>
          <w:rFonts w:eastAsia="仿宋_GB2312"/>
          <w:b/>
          <w:bCs/>
          <w:sz w:val="28"/>
          <w:szCs w:val="28"/>
        </w:rPr>
        <w:t>启东市</w:t>
      </w:r>
      <w:r>
        <w:rPr>
          <w:rFonts w:ascii="仿宋_GB2312" w:eastAsia="仿宋_GB2312" w:hint="eastAsia"/>
          <w:b/>
          <w:bCs/>
          <w:sz w:val="28"/>
          <w:szCs w:val="28"/>
        </w:rPr>
        <w:t>人民医院</w:t>
      </w:r>
      <w:r>
        <w:rPr>
          <w:rFonts w:ascii="仿宋_GB2312" w:eastAsia="仿宋_GB2312"/>
          <w:b/>
          <w:bCs/>
          <w:sz w:val="28"/>
          <w:szCs w:val="28"/>
        </w:rPr>
        <w:t>外科楼</w:t>
      </w:r>
      <w:r>
        <w:rPr>
          <w:rFonts w:ascii="仿宋_GB2312" w:eastAsia="仿宋_GB2312" w:hint="eastAsia"/>
          <w:b/>
          <w:bCs/>
          <w:sz w:val="28"/>
          <w:szCs w:val="28"/>
        </w:rPr>
        <w:t>、</w:t>
      </w:r>
      <w:r>
        <w:rPr>
          <w:rFonts w:ascii="仿宋_GB2312" w:eastAsia="仿宋_GB2312"/>
          <w:b/>
          <w:bCs/>
          <w:sz w:val="28"/>
          <w:szCs w:val="28"/>
        </w:rPr>
        <w:t>门诊</w:t>
      </w:r>
      <w:proofErr w:type="gramStart"/>
      <w:r>
        <w:rPr>
          <w:rFonts w:ascii="仿宋_GB2312" w:eastAsia="仿宋_GB2312"/>
          <w:b/>
          <w:bCs/>
          <w:sz w:val="28"/>
          <w:szCs w:val="28"/>
        </w:rPr>
        <w:t>楼网络</w:t>
      </w:r>
      <w:proofErr w:type="gramEnd"/>
      <w:r>
        <w:rPr>
          <w:rFonts w:ascii="仿宋_GB2312" w:eastAsia="仿宋_GB2312" w:hint="eastAsia"/>
          <w:b/>
          <w:bCs/>
          <w:sz w:val="28"/>
          <w:szCs w:val="28"/>
        </w:rPr>
        <w:t>及</w:t>
      </w:r>
      <w:r>
        <w:rPr>
          <w:rFonts w:ascii="仿宋_GB2312" w:eastAsia="仿宋_GB2312"/>
          <w:b/>
          <w:bCs/>
          <w:sz w:val="28"/>
          <w:szCs w:val="28"/>
        </w:rPr>
        <w:t>机房改造</w:t>
      </w:r>
      <w:r>
        <w:rPr>
          <w:rFonts w:ascii="仿宋" w:eastAsia="仿宋" w:hAnsi="仿宋" w:cs="仿宋" w:hint="eastAsia"/>
          <w:b/>
          <w:bCs/>
          <w:color w:val="000000"/>
          <w:sz w:val="28"/>
          <w:szCs w:val="28"/>
          <w:shd w:val="clear" w:color="auto" w:fill="FFFFFF"/>
        </w:rPr>
        <w:t>监理服务项目</w:t>
      </w:r>
      <w:r>
        <w:rPr>
          <w:rFonts w:ascii="仿宋" w:eastAsia="仿宋" w:hAnsi="仿宋" w:hint="eastAsia"/>
          <w:sz w:val="28"/>
          <w:szCs w:val="28"/>
        </w:rPr>
        <w:t>进</w:t>
      </w:r>
      <w:r>
        <w:rPr>
          <w:rFonts w:ascii="仿宋" w:eastAsia="仿宋" w:hAnsi="仿宋" w:hint="eastAsia"/>
          <w:sz w:val="28"/>
          <w:szCs w:val="28"/>
        </w:rPr>
        <w:lastRenderedPageBreak/>
        <w:t>行验收，对相关的提交物进行审核直至验收达标，进行项目管理技能和知识转移，通过具体工作过程中的咨询建议、协调配合和必要的培训，培养业主工作人员及业主方指定的协作方人员的项目管理能力，以促进又快又好又省地达到项目预期建设目标。</w:t>
      </w:r>
    </w:p>
    <w:p w14:paraId="56003FE4" w14:textId="77777777" w:rsidR="00A43F42" w:rsidRDefault="00A43F42" w:rsidP="00A43F42">
      <w:pPr>
        <w:widowControl/>
        <w:shd w:val="clear" w:color="auto" w:fill="FFFFFF"/>
        <w:rPr>
          <w:rFonts w:ascii="楷体" w:eastAsia="楷体" w:hAnsi="楷体" w:cs="宋体"/>
          <w:b/>
          <w:bCs/>
          <w:kern w:val="0"/>
          <w:sz w:val="28"/>
          <w:szCs w:val="28"/>
        </w:rPr>
      </w:pPr>
      <w:r>
        <w:rPr>
          <w:rFonts w:ascii="楷体" w:eastAsia="楷体" w:hAnsi="楷体" w:cs="宋体" w:hint="eastAsia"/>
          <w:b/>
          <w:bCs/>
          <w:kern w:val="0"/>
          <w:sz w:val="28"/>
          <w:szCs w:val="28"/>
        </w:rPr>
        <w:t>3.1具体监理工作</w:t>
      </w:r>
    </w:p>
    <w:p w14:paraId="629FF501" w14:textId="77777777" w:rsidR="00A43F42" w:rsidRDefault="00A43F42" w:rsidP="00A43F42">
      <w:pPr>
        <w:widowControl/>
        <w:shd w:val="clear" w:color="auto" w:fill="FFFFFF"/>
        <w:rPr>
          <w:rFonts w:ascii="宋体" w:hAnsi="宋体" w:cs="宋体"/>
          <w:kern w:val="0"/>
          <w:szCs w:val="21"/>
        </w:rPr>
      </w:pPr>
      <w:r>
        <w:rPr>
          <w:rFonts w:ascii="楷体" w:eastAsia="楷体" w:hAnsi="楷体" w:cs="宋体" w:hint="eastAsia"/>
          <w:b/>
          <w:bCs/>
          <w:kern w:val="0"/>
          <w:sz w:val="28"/>
          <w:szCs w:val="28"/>
        </w:rPr>
        <w:t>监理方的工作至少包括以下内容：</w:t>
      </w:r>
    </w:p>
    <w:p w14:paraId="2D8705C6" w14:textId="77777777" w:rsidR="00A43F42" w:rsidRDefault="00A43F42" w:rsidP="00A43F42">
      <w:pPr>
        <w:widowControl/>
        <w:shd w:val="clear" w:color="auto" w:fill="FFFFFF"/>
        <w:rPr>
          <w:rFonts w:ascii="宋体" w:hAnsi="宋体" w:cs="宋体"/>
          <w:kern w:val="0"/>
          <w:szCs w:val="21"/>
        </w:rPr>
      </w:pPr>
      <w:r>
        <w:rPr>
          <w:rFonts w:ascii="楷体" w:eastAsia="楷体" w:hAnsi="楷体" w:cs="宋体" w:hint="eastAsia"/>
          <w:b/>
          <w:bCs/>
          <w:kern w:val="0"/>
          <w:sz w:val="28"/>
          <w:szCs w:val="28"/>
        </w:rPr>
        <w:t>3.1.1项目质量控制</w:t>
      </w:r>
    </w:p>
    <w:p w14:paraId="2FF551AD" w14:textId="77777777" w:rsidR="00A43F42" w:rsidRDefault="00A43F42" w:rsidP="00A43F42">
      <w:pPr>
        <w:widowControl/>
        <w:shd w:val="clear" w:color="auto" w:fill="FFFFFF"/>
        <w:rPr>
          <w:rFonts w:ascii="仿宋" w:eastAsia="仿宋" w:hAnsi="仿宋" w:cs="宋体"/>
          <w:kern w:val="0"/>
          <w:sz w:val="28"/>
          <w:szCs w:val="28"/>
        </w:rPr>
      </w:pPr>
      <w:r>
        <w:rPr>
          <w:rFonts w:ascii="仿宋" w:eastAsia="仿宋" w:hAnsi="仿宋" w:cs="宋体" w:hint="eastAsia"/>
          <w:kern w:val="0"/>
          <w:sz w:val="28"/>
          <w:szCs w:val="28"/>
        </w:rPr>
        <w:t>监理实施项目质量控制的措施和服务包括并不限于以下：</w:t>
      </w:r>
    </w:p>
    <w:p w14:paraId="714B1E08"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1．组织措施</w:t>
      </w:r>
    </w:p>
    <w:p w14:paraId="69CBFDFB"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建立质量管理系统，完善职责分工及有关质量监督制度，落实质量控制责任。</w:t>
      </w:r>
    </w:p>
    <w:p w14:paraId="51DB87BC"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2．系统集成质量控制</w:t>
      </w:r>
    </w:p>
    <w:p w14:paraId="6DF3134E"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审核系统总集</w:t>
      </w:r>
      <w:proofErr w:type="gramStart"/>
      <w:r>
        <w:rPr>
          <w:rFonts w:ascii="仿宋" w:eastAsia="仿宋" w:hAnsi="仿宋" w:cs="宋体" w:hint="eastAsia"/>
          <w:kern w:val="0"/>
          <w:sz w:val="28"/>
          <w:szCs w:val="28"/>
        </w:rPr>
        <w:t>成方案</w:t>
      </w:r>
      <w:proofErr w:type="gramEnd"/>
      <w:r>
        <w:rPr>
          <w:rFonts w:ascii="仿宋" w:eastAsia="仿宋" w:hAnsi="仿宋" w:cs="宋体" w:hint="eastAsia"/>
          <w:kern w:val="0"/>
          <w:sz w:val="28"/>
          <w:szCs w:val="28"/>
        </w:rPr>
        <w:t>和各子系统方案；参与审核和批准设备/系统到货计划；对采购的硬件设备及网络环境的综合质量进行检验、测试和验收；对采购的硬件设备及网络环境在产品型号、性能、数量等方面进行到货验收。</w:t>
      </w:r>
    </w:p>
    <w:p w14:paraId="213899A3"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参与制定系统验收大纲。对配套设备安装、系统软件的安装、调试进行验收；对系统进行总体验收。</w:t>
      </w:r>
    </w:p>
    <w:p w14:paraId="136AD743"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3．人员培训的质量控制</w:t>
      </w:r>
    </w:p>
    <w:p w14:paraId="04D0DF0A"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协助审查并确认培训计划，审定培训大纲。</w:t>
      </w:r>
    </w:p>
    <w:p w14:paraId="5C0930DD"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监督审查承建单位实施其培训计划，并征求业主的意见反馈。</w:t>
      </w:r>
    </w:p>
    <w:p w14:paraId="67A46AE5"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监督审查培训考核工作，评估培训效果。</w:t>
      </w:r>
    </w:p>
    <w:p w14:paraId="29A5C083"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lastRenderedPageBreak/>
        <w:t>协助审核并确认培训总结报告。</w:t>
      </w:r>
    </w:p>
    <w:p w14:paraId="56D73BF4"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4．文档、资料的质量控制</w:t>
      </w:r>
    </w:p>
    <w:p w14:paraId="1A23DBBB"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监督审查承建单位提供的设备型号、数量、到货时间以及设备的技术资料、系统集成、软件开发在实施过程中所有相关文件的标准化和规范化的符合性，在各项目验收时，监督各项目承建单位提交符合规定的项目过程文档和交付成果文档的成套资料，包括印刷本和电子版。</w:t>
      </w:r>
    </w:p>
    <w:p w14:paraId="6CB15179"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对监理项目实施过程中的文档进行标准化、规范化管理，在监理项目验收时，应提交符合规定的监理项目的成套资料，包括印刷本和电子版。</w:t>
      </w:r>
    </w:p>
    <w:p w14:paraId="698F862A" w14:textId="77777777" w:rsidR="00A43F42" w:rsidRDefault="00A43F42" w:rsidP="00A43F42">
      <w:pPr>
        <w:widowControl/>
        <w:shd w:val="clear" w:color="auto" w:fill="FFFFFF"/>
        <w:rPr>
          <w:rFonts w:ascii="宋体" w:hAnsi="宋体" w:cs="宋体"/>
          <w:kern w:val="0"/>
          <w:szCs w:val="21"/>
        </w:rPr>
      </w:pPr>
      <w:r>
        <w:rPr>
          <w:rFonts w:ascii="楷体" w:eastAsia="楷体" w:hAnsi="楷体" w:cs="宋体" w:hint="eastAsia"/>
          <w:b/>
          <w:bCs/>
          <w:kern w:val="0"/>
          <w:sz w:val="28"/>
          <w:szCs w:val="28"/>
        </w:rPr>
        <w:t>3.1.2项目进度控制</w:t>
      </w:r>
    </w:p>
    <w:p w14:paraId="421AF929"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1．组织措施</w:t>
      </w:r>
    </w:p>
    <w:p w14:paraId="1FD5760F"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建立进度控制协调制度，落实进度控制责任。</w:t>
      </w:r>
    </w:p>
    <w:p w14:paraId="5B1EE0F5"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2．审查各子系统承建单位编制的工作进度计划。</w:t>
      </w:r>
    </w:p>
    <w:p w14:paraId="4AA90A18"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分析系统建设进度计划是否能满足合同工期及系统建设总进度计划的要求，特别要对照上阶段计划工程量完成情况进行审查, 对为完成系统建设进度计划所采取的措施是否恰当、设备能否满足要求、管理上有无缺陷进行审查。要根据承建单位所能提供的人员及设备性能复核、计算设备能力和人员安排是否满足要求等，分析判断计划是否能落实，审查承建单位提出的设备供应计划能否落实。如发现供应计划未落实，应及时报告业主，要求承建单位采取应急措施满足系统建设的需求。</w:t>
      </w:r>
    </w:p>
    <w:p w14:paraId="51F5148F"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3．系统建设进度的现场检查。</w:t>
      </w:r>
    </w:p>
    <w:p w14:paraId="4222839F"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kern w:val="0"/>
          <w:sz w:val="28"/>
          <w:szCs w:val="28"/>
        </w:rPr>
        <w:t>随时或定期、全面地对进度计划的执行情况跟踪检查，发现问题及时采取有效措施加以解决。加强系统建设准备工作的检查，在工程项目</w:t>
      </w:r>
      <w:r>
        <w:rPr>
          <w:rFonts w:ascii="仿宋" w:eastAsia="仿宋" w:hAnsi="仿宋" w:cs="宋体" w:hint="eastAsia"/>
          <w:color w:val="333333"/>
          <w:kern w:val="0"/>
          <w:sz w:val="28"/>
          <w:szCs w:val="28"/>
        </w:rPr>
        <w:t>或部</w:t>
      </w:r>
      <w:r>
        <w:rPr>
          <w:rFonts w:ascii="仿宋" w:eastAsia="仿宋" w:hAnsi="仿宋" w:cs="宋体" w:hint="eastAsia"/>
          <w:color w:val="333333"/>
          <w:kern w:val="0"/>
          <w:sz w:val="28"/>
          <w:szCs w:val="28"/>
        </w:rPr>
        <w:lastRenderedPageBreak/>
        <w:t>分工序实施前，对情况进行检查，要加强检查设备、人员安排、各项措施的落实情况，确保准备工作符合要求，不影响后续工程的进行。</w:t>
      </w:r>
    </w:p>
    <w:p w14:paraId="41204427"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4．进度计划的分析与调整。</w:t>
      </w:r>
    </w:p>
    <w:p w14:paraId="0DE35A66"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要保证建设进度与计划进度一致，经常对计划进度与实际进度进行比较分析，发现实际进度与计划进度不符时，即出现进度偏差时，首先分析原因，分析偏差对后续工作的影响程度，并及时通知承建单位采取措施，向承建单位提出要求和修改计划的指令。</w:t>
      </w:r>
    </w:p>
    <w:p w14:paraId="660FA071" w14:textId="77777777" w:rsidR="00A43F42" w:rsidRDefault="00A43F42" w:rsidP="00A43F42">
      <w:pPr>
        <w:widowControl/>
        <w:shd w:val="clear" w:color="auto" w:fill="FFFFFF"/>
        <w:rPr>
          <w:rFonts w:ascii="宋体" w:hAnsi="宋体" w:cs="宋体"/>
          <w:color w:val="333333"/>
          <w:kern w:val="0"/>
          <w:szCs w:val="21"/>
        </w:rPr>
      </w:pPr>
      <w:r>
        <w:rPr>
          <w:rFonts w:ascii="楷体" w:eastAsia="楷体" w:hAnsi="楷体" w:cs="宋体" w:hint="eastAsia"/>
          <w:b/>
          <w:bCs/>
          <w:color w:val="333333"/>
          <w:kern w:val="0"/>
          <w:sz w:val="28"/>
          <w:szCs w:val="28"/>
        </w:rPr>
        <w:t>3.1.3工程投资控制</w:t>
      </w:r>
    </w:p>
    <w:p w14:paraId="008B0165"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1．组织措施</w:t>
      </w:r>
    </w:p>
    <w:p w14:paraId="6FC13A35"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建立健全项目管理组织，完善职责分工及有关质量项目管理制度，落实投资控制的责任。</w:t>
      </w:r>
    </w:p>
    <w:p w14:paraId="62E2FE23"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2．审查设计图纸和文档</w:t>
      </w:r>
    </w:p>
    <w:p w14:paraId="393C65E6"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审查承建单位的施工组织设计和各项技术措施，深入了解设计意图，在保证系统建设质量和安全的前提下尽可能优化设计，对工程建设不可预见费的开支使用情况进行技术性审核并提出意见，确保投资控制在预算之内或达到节约系统建设投资的目的。</w:t>
      </w:r>
    </w:p>
    <w:p w14:paraId="5D1DF295"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3．严格督促承建单位按合同实施，严格控制合同外项目的增加，协助业主严格控制设计变更，制定设计变更增加工作量的报批制度；及时了解系统建设情况，协调好各方矛盾，减少索赔事件的发生。对发生的事件严格按合同及法律条款进行处理。</w:t>
      </w:r>
    </w:p>
    <w:p w14:paraId="60F029A6" w14:textId="77777777" w:rsidR="00A43F42" w:rsidRDefault="00A43F42" w:rsidP="00A43F42">
      <w:pPr>
        <w:widowControl/>
        <w:shd w:val="clear" w:color="auto" w:fill="FFFFFF"/>
        <w:rPr>
          <w:rFonts w:ascii="宋体" w:hAnsi="宋体" w:cs="宋体"/>
          <w:color w:val="333333"/>
          <w:kern w:val="0"/>
          <w:szCs w:val="21"/>
        </w:rPr>
      </w:pPr>
      <w:r>
        <w:rPr>
          <w:rFonts w:ascii="楷体" w:eastAsia="楷体" w:hAnsi="楷体" w:cs="宋体" w:hint="eastAsia"/>
          <w:b/>
          <w:bCs/>
          <w:color w:val="333333"/>
          <w:kern w:val="0"/>
          <w:sz w:val="28"/>
          <w:szCs w:val="28"/>
        </w:rPr>
        <w:t>3.1.4项目合同管理</w:t>
      </w:r>
    </w:p>
    <w:p w14:paraId="787AB83E"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lastRenderedPageBreak/>
        <w:t>合同管理是加快系统建设进度、降低系统建设造价、保证系统建设质量的有效途径之一。通过合同管理，可以督促承建单位在各个阶段按照合同要求保证设备、人员的配备及投入，保证各阶段目标按合同实施，减少索赔事件，控制系统建设结算等。具体如下：</w:t>
      </w:r>
    </w:p>
    <w:p w14:paraId="16FB14CB"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1．以合同为依据，本着“实事求是、公正”的原则，合情合理地处理合同执行过程中的各种争议。</w:t>
      </w:r>
    </w:p>
    <w:p w14:paraId="3959635F"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2．分析、跟踪和检查合同执行情况，确保各项目承建单位按时履约。</w:t>
      </w:r>
    </w:p>
    <w:p w14:paraId="3546131F"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3．对合同的工期的延误和延期进行审核确认。</w:t>
      </w:r>
    </w:p>
    <w:p w14:paraId="5C585D68"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4．对合同变更、索赔等事宜进行审核确认。</w:t>
      </w:r>
    </w:p>
    <w:p w14:paraId="4504541E"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5．根据合同约定，审核项目承建单位的支付申请。</w:t>
      </w:r>
    </w:p>
    <w:p w14:paraId="521BEDF8"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6．建立合同目录、编码和档案。</w:t>
      </w:r>
    </w:p>
    <w:p w14:paraId="14853297"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7．合同管理坚持标准化、程序化，如设计变更、延期、索赔、计量支付等应规定出固定格式和报表。合同价款的增减要有依据，合同外项目增加要严格审批制度。重大合同管理问题的处理，如大的变更、索赔、复杂的技术问题等，组成专门小组进行研究。不符合实际情况的合同条款及时向业主报告，尽早处理，以免造成损失。</w:t>
      </w:r>
    </w:p>
    <w:p w14:paraId="54F2891F" w14:textId="77777777" w:rsidR="00A43F42" w:rsidRDefault="00A43F42" w:rsidP="00A43F42">
      <w:pPr>
        <w:widowControl/>
        <w:shd w:val="clear" w:color="auto" w:fill="FFFFFF"/>
        <w:rPr>
          <w:rFonts w:ascii="宋体" w:hAnsi="宋体" w:cs="宋体"/>
          <w:color w:val="333333"/>
          <w:kern w:val="0"/>
          <w:szCs w:val="21"/>
        </w:rPr>
      </w:pPr>
      <w:r>
        <w:rPr>
          <w:rFonts w:ascii="楷体" w:eastAsia="楷体" w:hAnsi="楷体" w:cs="宋体" w:hint="eastAsia"/>
          <w:b/>
          <w:bCs/>
          <w:color w:val="333333"/>
          <w:kern w:val="0"/>
          <w:sz w:val="28"/>
          <w:szCs w:val="28"/>
        </w:rPr>
        <w:t>3.1.5项目安全管理</w:t>
      </w:r>
    </w:p>
    <w:p w14:paraId="778341ED"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1．审查施工组织设计中的安全技术措施和专项施工方案是否符合工程建设法律、法规和强制性标准，并严格监督施工单位逐条逐项落实。</w:t>
      </w:r>
    </w:p>
    <w:p w14:paraId="01850EDF"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2．采取巡视的方式，加强施工现场安全的监督、检查与控制。监督检查施工单位是否按施工组织设计中制定的安全措施组织施工。</w:t>
      </w:r>
    </w:p>
    <w:p w14:paraId="68983888"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lastRenderedPageBreak/>
        <w:t>3．要求施工单位正确认识并处理好安全与质量、工期的关系，不得因为抢工期牺牲安全和质量。</w:t>
      </w:r>
    </w:p>
    <w:p w14:paraId="32BDAA1A" w14:textId="77777777" w:rsidR="00A43F42" w:rsidRDefault="00A43F42" w:rsidP="00A43F42">
      <w:pPr>
        <w:widowControl/>
        <w:shd w:val="clear" w:color="auto" w:fill="FFFFFF"/>
        <w:rPr>
          <w:rFonts w:ascii="仿宋" w:eastAsia="仿宋" w:hAnsi="仿宋" w:cs="宋体"/>
          <w:kern w:val="0"/>
          <w:sz w:val="28"/>
          <w:szCs w:val="28"/>
        </w:rPr>
      </w:pPr>
      <w:r>
        <w:rPr>
          <w:rFonts w:ascii="仿宋" w:eastAsia="仿宋" w:hAnsi="仿宋" w:cs="宋体" w:hint="eastAsia"/>
          <w:color w:val="333333"/>
          <w:kern w:val="0"/>
          <w:sz w:val="28"/>
          <w:szCs w:val="28"/>
        </w:rPr>
        <w:t>4．对安全有影响的隐蔽工程、关键工序开工前，要求施工单位报送施工对既有设施、地下管线、建筑物结构安</w:t>
      </w:r>
      <w:r>
        <w:rPr>
          <w:rFonts w:ascii="仿宋" w:eastAsia="仿宋" w:hAnsi="仿宋" w:cs="宋体" w:hint="eastAsia"/>
          <w:kern w:val="0"/>
          <w:sz w:val="28"/>
          <w:szCs w:val="28"/>
        </w:rPr>
        <w:t>全影响程度的报告，审查确认施工方案和安全措施合理、安全、可靠后，方可允许动工。</w:t>
      </w:r>
    </w:p>
    <w:p w14:paraId="31336D94"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5．审核</w:t>
      </w:r>
      <w:r w:rsidR="00D70B8A">
        <w:rPr>
          <w:rFonts w:ascii="仿宋" w:eastAsia="仿宋" w:hAnsi="仿宋" w:cs="宋体" w:hint="eastAsia"/>
          <w:kern w:val="0"/>
          <w:sz w:val="28"/>
          <w:szCs w:val="28"/>
        </w:rPr>
        <w:t>实施过程中信息</w:t>
      </w:r>
      <w:r>
        <w:rPr>
          <w:rFonts w:ascii="仿宋" w:eastAsia="仿宋" w:hAnsi="仿宋" w:cs="宋体" w:hint="eastAsia"/>
          <w:kern w:val="0"/>
          <w:sz w:val="28"/>
          <w:szCs w:val="28"/>
        </w:rPr>
        <w:t>安全</w:t>
      </w:r>
      <w:r w:rsidR="00D70B8A">
        <w:rPr>
          <w:rFonts w:ascii="仿宋" w:eastAsia="仿宋" w:hAnsi="仿宋" w:cs="宋体" w:hint="eastAsia"/>
          <w:kern w:val="0"/>
          <w:sz w:val="28"/>
          <w:szCs w:val="28"/>
        </w:rPr>
        <w:t>防范的</w:t>
      </w:r>
      <w:r>
        <w:rPr>
          <w:rFonts w:ascii="仿宋" w:eastAsia="仿宋" w:hAnsi="仿宋" w:cs="宋体" w:hint="eastAsia"/>
          <w:kern w:val="0"/>
          <w:sz w:val="28"/>
          <w:szCs w:val="28"/>
        </w:rPr>
        <w:t>技术与管理措施落实情况，发表监理意见，并对</w:t>
      </w:r>
      <w:proofErr w:type="gramStart"/>
      <w:r>
        <w:rPr>
          <w:rFonts w:ascii="仿宋" w:eastAsia="仿宋" w:hAnsi="仿宋" w:cs="宋体" w:hint="eastAsia"/>
          <w:kern w:val="0"/>
          <w:sz w:val="28"/>
          <w:szCs w:val="28"/>
        </w:rPr>
        <w:t>信息</w:t>
      </w:r>
      <w:r w:rsidR="00D70B8A">
        <w:rPr>
          <w:rFonts w:ascii="仿宋" w:eastAsia="仿宋" w:hAnsi="仿宋" w:cs="宋体" w:hint="eastAsia"/>
          <w:kern w:val="0"/>
          <w:sz w:val="28"/>
          <w:szCs w:val="28"/>
        </w:rPr>
        <w:t>信息</w:t>
      </w:r>
      <w:proofErr w:type="gramEnd"/>
      <w:r>
        <w:rPr>
          <w:rFonts w:ascii="仿宋" w:eastAsia="仿宋" w:hAnsi="仿宋" w:cs="宋体" w:hint="eastAsia"/>
          <w:kern w:val="0"/>
          <w:sz w:val="28"/>
          <w:szCs w:val="28"/>
        </w:rPr>
        <w:t>安全问题及风险进行跟踪，督促承建单位完善</w:t>
      </w:r>
      <w:r w:rsidR="00D70B8A">
        <w:rPr>
          <w:rFonts w:ascii="仿宋" w:eastAsia="仿宋" w:hAnsi="仿宋" w:cs="宋体" w:hint="eastAsia"/>
          <w:kern w:val="0"/>
          <w:sz w:val="28"/>
          <w:szCs w:val="28"/>
        </w:rPr>
        <w:t>相关制度</w:t>
      </w:r>
      <w:r>
        <w:rPr>
          <w:rFonts w:ascii="仿宋" w:eastAsia="仿宋" w:hAnsi="仿宋" w:cs="宋体" w:hint="eastAsia"/>
          <w:kern w:val="0"/>
          <w:sz w:val="28"/>
          <w:szCs w:val="28"/>
        </w:rPr>
        <w:t>。</w:t>
      </w:r>
    </w:p>
    <w:p w14:paraId="1CFFA135" w14:textId="77777777" w:rsidR="00A43F42" w:rsidRDefault="00A43F42" w:rsidP="00A43F42">
      <w:pPr>
        <w:widowControl/>
        <w:shd w:val="clear" w:color="auto" w:fill="FFFFFF"/>
        <w:rPr>
          <w:rFonts w:ascii="宋体" w:hAnsi="宋体" w:cs="宋体"/>
          <w:kern w:val="0"/>
          <w:szCs w:val="21"/>
        </w:rPr>
      </w:pPr>
      <w:r>
        <w:rPr>
          <w:rFonts w:ascii="楷体" w:eastAsia="楷体" w:hAnsi="楷体" w:cs="宋体" w:hint="eastAsia"/>
          <w:b/>
          <w:bCs/>
          <w:kern w:val="0"/>
          <w:sz w:val="28"/>
          <w:szCs w:val="28"/>
        </w:rPr>
        <w:t>3.1.6项目信息管理</w:t>
      </w:r>
    </w:p>
    <w:p w14:paraId="15D82AF3" w14:textId="77777777" w:rsidR="00A43F42" w:rsidRDefault="00A43F42" w:rsidP="00A43F42">
      <w:pPr>
        <w:widowControl/>
        <w:shd w:val="clear" w:color="auto" w:fill="FFFFFF"/>
        <w:rPr>
          <w:rFonts w:ascii="仿宋" w:eastAsia="仿宋" w:hAnsi="仿宋" w:cs="宋体" w:hint="eastAsia"/>
          <w:color w:val="333333"/>
          <w:kern w:val="0"/>
          <w:sz w:val="28"/>
          <w:szCs w:val="28"/>
        </w:rPr>
      </w:pPr>
      <w:r>
        <w:rPr>
          <w:rFonts w:ascii="仿宋" w:eastAsia="仿宋" w:hAnsi="仿宋" w:cs="宋体" w:hint="eastAsia"/>
          <w:kern w:val="0"/>
          <w:sz w:val="28"/>
          <w:szCs w:val="28"/>
        </w:rPr>
        <w:t>在项目管理过程中，为了实现对进度、质量、投资的有效控制，处理有关合同管理中的各种问题，监理方需要收集各种有</w:t>
      </w:r>
      <w:r>
        <w:rPr>
          <w:rFonts w:ascii="仿宋" w:eastAsia="仿宋" w:hAnsi="仿宋" w:cs="宋体" w:hint="eastAsia"/>
          <w:color w:val="333333"/>
          <w:kern w:val="0"/>
          <w:sz w:val="28"/>
          <w:szCs w:val="28"/>
        </w:rPr>
        <w:t>用的信息。</w:t>
      </w:r>
    </w:p>
    <w:p w14:paraId="20F464B3"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1．制定详细的信息收集、整理、汇总、分析、传递和利用制度，力求信息管理的标准化和制度化。</w:t>
      </w:r>
    </w:p>
    <w:p w14:paraId="5AC7F840"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由专人负责系统建设信息的收集、分类、整理储存及传递工作。信息传递以文字为主，统一编号，利用计算机进行管理，力求信息管理的高效、迅速、及时和准确，为系统建设提供及时有用的信息和决策依据。</w:t>
      </w:r>
    </w:p>
    <w:p w14:paraId="448B8531"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2．在项目实施过程中做好工程监理日记和工程大事记。</w:t>
      </w:r>
    </w:p>
    <w:p w14:paraId="37818FC1"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3．做好双方合同、技术建设方案、测试文档、验收报告等各类往来文件的存档。</w:t>
      </w:r>
    </w:p>
    <w:p w14:paraId="0074A89F"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4．建立必要的会议、例会制度，整理好会议纪要，并监督会议有关事项的执行情况。</w:t>
      </w:r>
    </w:p>
    <w:p w14:paraId="16759682"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lastRenderedPageBreak/>
        <w:t>5．立足于建设现场，加强动态信息管理，对现场的信息进行详细记录和分析，做到以文字为基础，以数据说明问题。根据收集到的信息与合同进行比较，督促承建单位的人员和设备到位，促使承建单位按合同完成各项目标，从而实现对进度、质量、投资的控制。</w:t>
      </w:r>
    </w:p>
    <w:p w14:paraId="381BBC4A"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6．建立完整的各项报表制度，规范各种适合本项目的报表。定期将各种报表、信息分类汇总，及时向业主及有关各方报送。</w:t>
      </w:r>
    </w:p>
    <w:p w14:paraId="1B1337AB"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7．监理项目验收时，应提交符合规定的有关工程的成套资料，包括印刷本和电子版。</w:t>
      </w:r>
    </w:p>
    <w:p w14:paraId="4B4B4F92" w14:textId="77777777" w:rsidR="00A43F42" w:rsidRDefault="00A43F42" w:rsidP="00A43F42">
      <w:pPr>
        <w:widowControl/>
        <w:shd w:val="clear" w:color="auto" w:fill="FFFFFF"/>
        <w:rPr>
          <w:rFonts w:ascii="宋体" w:hAnsi="宋体" w:cs="宋体"/>
          <w:color w:val="333333"/>
          <w:kern w:val="0"/>
          <w:szCs w:val="21"/>
        </w:rPr>
      </w:pPr>
      <w:r>
        <w:rPr>
          <w:rFonts w:ascii="楷体" w:eastAsia="楷体" w:hAnsi="楷体" w:cs="宋体" w:hint="eastAsia"/>
          <w:b/>
          <w:bCs/>
          <w:color w:val="333333"/>
          <w:kern w:val="0"/>
          <w:sz w:val="28"/>
          <w:szCs w:val="28"/>
        </w:rPr>
        <w:t>3.1.7项目的沟通和协调</w:t>
      </w:r>
    </w:p>
    <w:p w14:paraId="23387393"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组织协调与目标控制密不可分，以保证建设单位项目成功实施为目标，是实现项目目标控制不可缺少的方法和手段，是重要的监理措施之一。组织协调涉及与建设单位、承建单位等多方关系，它贯穿于信息系统工程建设的全过程，贯穿于监理活动的全过程。</w:t>
      </w:r>
    </w:p>
    <w:p w14:paraId="47B69895"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1．协调好内部人际关系，充分调动系统内部各个组成部分的积极性，保证工程项目顺利的开发与实施。</w:t>
      </w:r>
    </w:p>
    <w:p w14:paraId="43085F39"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2．协调系统内部组织关系，使项目组都能从整个项目的质量、进度和投资控制的目标出发，并积极主动地完成本组的工作，使整个项目处于有序的良性状态。通过经常开一些工作例会、业务碰头会，会议后应有会议纪要以及采用信息</w:t>
      </w:r>
      <w:proofErr w:type="gramStart"/>
      <w:r>
        <w:rPr>
          <w:rFonts w:ascii="仿宋" w:eastAsia="仿宋" w:hAnsi="仿宋" w:cs="宋体" w:hint="eastAsia"/>
          <w:color w:val="333333"/>
          <w:kern w:val="0"/>
          <w:sz w:val="28"/>
          <w:szCs w:val="28"/>
        </w:rPr>
        <w:t>传递卡</w:t>
      </w:r>
      <w:proofErr w:type="gramEnd"/>
      <w:r>
        <w:rPr>
          <w:rFonts w:ascii="仿宋" w:eastAsia="仿宋" w:hAnsi="仿宋" w:cs="宋体" w:hint="eastAsia"/>
          <w:color w:val="333333"/>
          <w:kern w:val="0"/>
          <w:sz w:val="28"/>
          <w:szCs w:val="28"/>
        </w:rPr>
        <w:t>的方式来沟通信息，这样可使局部的单位了解全局，消除误会，服从并适应全局的需要。</w:t>
      </w:r>
    </w:p>
    <w:p w14:paraId="3339F868"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3．协调系统内部需求关系，达到内部需求的平衡。实现内部资源的合理配置。</w:t>
      </w:r>
    </w:p>
    <w:p w14:paraId="51FB7A6F"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lastRenderedPageBreak/>
        <w:t>4．协调建设单位与承建单位的关系，本着公正原则进行协商，正确协调好各种矛盾，不同的阶段，需要协调的内容也不尽相同。</w:t>
      </w:r>
    </w:p>
    <w:p w14:paraId="3794C732"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5．做好全面的项目建设（中心平台升级扩容建设部分、前端设备安装调试部分、接电部分、网络部分、全网联调部分等所有相关和配套部分）组织协调工作，除了合同方面的组织协调外，还有许多被称为非合同因素或非合同活动的组织协调工作。</w:t>
      </w:r>
    </w:p>
    <w:p w14:paraId="61AA9EF5"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6．协调社团关系，通过反复认真地沟通做好上级、下级、领导、同事之间的关系协调。</w:t>
      </w:r>
    </w:p>
    <w:p w14:paraId="69A0F604"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7．依据公平、公正、独立的原则进行协调工作，一定要坚持“一碗水端平”，该是谁的责任就由谁来承担，该维护哪方的权益，就维护那方的权益。</w:t>
      </w:r>
    </w:p>
    <w:p w14:paraId="5F0AEF90"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8．通过监理会议、项目例会、专题会议、监理报告作为主要沟通渠道协调多方关系。</w:t>
      </w:r>
    </w:p>
    <w:p w14:paraId="419547AC"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3.2</w:t>
      </w:r>
      <w:r>
        <w:rPr>
          <w:rFonts w:ascii="仿宋" w:eastAsia="仿宋" w:hAnsi="仿宋" w:cs="宋体" w:hint="eastAsia"/>
          <w:color w:val="000000"/>
          <w:kern w:val="0"/>
          <w:sz w:val="28"/>
          <w:szCs w:val="28"/>
        </w:rPr>
        <w:t>项目监理要求</w:t>
      </w:r>
    </w:p>
    <w:p w14:paraId="16EB5B97" w14:textId="77777777" w:rsidR="00A43F42" w:rsidRDefault="00A43F42" w:rsidP="00A43F42">
      <w:pPr>
        <w:widowControl/>
        <w:shd w:val="clear" w:color="auto" w:fill="FFFFFF"/>
        <w:rPr>
          <w:rFonts w:ascii="宋体" w:hAnsi="宋体" w:cs="宋体"/>
          <w:color w:val="333333"/>
          <w:kern w:val="0"/>
          <w:szCs w:val="21"/>
        </w:rPr>
      </w:pPr>
      <w:r>
        <w:rPr>
          <w:rFonts w:ascii="楷体" w:eastAsia="楷体" w:hAnsi="楷体" w:cs="宋体" w:hint="eastAsia"/>
          <w:b/>
          <w:bCs/>
          <w:color w:val="333333"/>
          <w:kern w:val="0"/>
          <w:sz w:val="28"/>
          <w:szCs w:val="28"/>
        </w:rPr>
        <w:t>3.2.1对监理单位的要求：</w:t>
      </w:r>
    </w:p>
    <w:p w14:paraId="5E257BFB"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1</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监理单位必须具有工信部或中国电子企业协会颁发的有效期内的信息系统监理甲级资质。</w:t>
      </w:r>
    </w:p>
    <w:p w14:paraId="5F123B00" w14:textId="77777777" w:rsidR="00A43F42" w:rsidRDefault="00A43F42" w:rsidP="00A43F42">
      <w:pPr>
        <w:widowControl/>
        <w:shd w:val="clear" w:color="auto" w:fill="FFFFFF"/>
        <w:rPr>
          <w:rFonts w:ascii="仿宋" w:eastAsia="仿宋" w:hAnsi="仿宋" w:cs="仿宋" w:hint="eastAsia"/>
          <w:color w:val="333333"/>
          <w:sz w:val="28"/>
          <w:szCs w:val="28"/>
          <w:shd w:val="clear" w:color="auto" w:fill="FFFFFF"/>
        </w:rPr>
      </w:pPr>
      <w:r>
        <w:rPr>
          <w:rFonts w:ascii="仿宋" w:eastAsia="仿宋" w:hAnsi="仿宋" w:cs="宋体" w:hint="eastAsia"/>
          <w:color w:val="000000"/>
          <w:kern w:val="0"/>
          <w:sz w:val="28"/>
          <w:szCs w:val="28"/>
        </w:rPr>
        <w:t>2</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监理单位与设计单位、施工单位无经营性的隶属关系和雇佣关系，业绩和履约信誉好，管理水平高、管理设备先进、监理技术班子力量强、报价合理、工程质量和工期有保证。</w:t>
      </w:r>
    </w:p>
    <w:p w14:paraId="596E61A4" w14:textId="77777777" w:rsidR="00A43F42" w:rsidRDefault="00A43F42" w:rsidP="00A43F42">
      <w:pPr>
        <w:widowControl/>
        <w:shd w:val="clear" w:color="auto" w:fill="FFFFFF"/>
        <w:rPr>
          <w:rFonts w:ascii="仿宋" w:eastAsia="仿宋" w:hAnsi="仿宋" w:cs="宋体"/>
          <w:kern w:val="0"/>
          <w:sz w:val="28"/>
          <w:szCs w:val="28"/>
        </w:rPr>
      </w:pPr>
      <w:r>
        <w:rPr>
          <w:rFonts w:ascii="仿宋" w:eastAsia="仿宋" w:hAnsi="仿宋" w:cs="仿宋" w:hint="eastAsia"/>
          <w:color w:val="333333"/>
          <w:sz w:val="28"/>
          <w:szCs w:val="28"/>
          <w:shd w:val="clear" w:color="auto" w:fill="FFFFFF"/>
        </w:rPr>
        <w:t>3.</w:t>
      </w:r>
      <w:r>
        <w:rPr>
          <w:rFonts w:ascii="仿宋" w:eastAsia="仿宋" w:hAnsi="仿宋" w:cs="宋体" w:hint="eastAsia"/>
          <w:kern w:val="0"/>
          <w:sz w:val="28"/>
          <w:szCs w:val="28"/>
        </w:rPr>
        <w:t>监理单位必须通过ISO27001信息安全管理体系认证。</w:t>
      </w:r>
    </w:p>
    <w:p w14:paraId="7AA4A6F8"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4．</w:t>
      </w:r>
      <w:r>
        <w:rPr>
          <w:rFonts w:ascii="仿宋" w:eastAsia="仿宋" w:hAnsi="仿宋" w:cs="宋体" w:hint="eastAsia"/>
          <w:color w:val="000000"/>
          <w:kern w:val="0"/>
          <w:sz w:val="28"/>
          <w:szCs w:val="28"/>
        </w:rPr>
        <w:t>本项目不接受联合体投标，中标单位不允许转包、分包。</w:t>
      </w:r>
    </w:p>
    <w:p w14:paraId="19A6627F"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lastRenderedPageBreak/>
        <w:t>5．</w:t>
      </w:r>
      <w:r>
        <w:rPr>
          <w:rFonts w:ascii="仿宋" w:eastAsia="仿宋" w:hAnsi="仿宋" w:cs="宋体" w:hint="eastAsia"/>
          <w:color w:val="000000"/>
          <w:kern w:val="0"/>
          <w:sz w:val="28"/>
          <w:szCs w:val="28"/>
        </w:rPr>
        <w:t>监理机构常驻项目现场，做到关键部分项工程、重点部位24小时跟踪和旁站监理，对每一道工序特别是隐蔽工程都严格把关。</w:t>
      </w:r>
    </w:p>
    <w:p w14:paraId="1F1D52EB"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6</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在项目监理过程中因监理方违反国家法律、法规，造成重大质量、工期拖延、安全事故的，并给建设方造成经济损失的，监理单位承担相应的经济责任和法律责任。</w:t>
      </w:r>
    </w:p>
    <w:p w14:paraId="4302BE5D" w14:textId="77777777" w:rsidR="00A43F42" w:rsidRDefault="00A43F42" w:rsidP="00A43F42">
      <w:pPr>
        <w:widowControl/>
        <w:shd w:val="clear" w:color="auto" w:fill="FFFFFF"/>
        <w:rPr>
          <w:rFonts w:ascii="宋体" w:hAnsi="宋体" w:cs="宋体"/>
          <w:color w:val="333333"/>
          <w:kern w:val="0"/>
          <w:szCs w:val="21"/>
        </w:rPr>
      </w:pPr>
      <w:r>
        <w:rPr>
          <w:rFonts w:ascii="楷体" w:eastAsia="楷体" w:hAnsi="楷体" w:cs="宋体" w:hint="eastAsia"/>
          <w:b/>
          <w:bCs/>
          <w:color w:val="333333"/>
          <w:kern w:val="0"/>
          <w:sz w:val="28"/>
          <w:szCs w:val="28"/>
        </w:rPr>
        <w:t>2.2.2对监理人员的要求：</w:t>
      </w:r>
    </w:p>
    <w:p w14:paraId="5B4DCA14"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color w:val="000000"/>
          <w:kern w:val="0"/>
          <w:sz w:val="28"/>
          <w:szCs w:val="28"/>
        </w:rPr>
        <w:t>1</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总监理工程师、监理工程师要求具备工信部或中国电子企业协会颁发的信息系统工程监理工程师资格证书。根据本项目的特殊性，至少配备2名（含总监）具有上述资格证书的监理工程师。监理人员不得随意更换，若特殊情况需要更换须经建设单位批准，如擅自更换须承担违约责任。监理合同执行期间建设单位对不称职的监理人员有权提出更换，中标人不得拒绝或拖延。</w:t>
      </w:r>
    </w:p>
    <w:p w14:paraId="524E485E"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2</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各阶段所配备的专业人员必须满足该阶段监理的需要。各阶段未明确施工时间，供应商应充分考虑实际施工单位可能安排施工的顺序作业、工期拖延等因素带来的影响。</w:t>
      </w:r>
    </w:p>
    <w:p w14:paraId="203B1598"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3</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在投标文件中应明确监理主要管理人员配备人数，并提供监理人员配备表等内容。</w:t>
      </w:r>
    </w:p>
    <w:p w14:paraId="15B81AB9"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4</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监理单位派驻的监理人员总人数应根据监理项目的规模、技术复杂程度、实施工期和各阶段工作等因素确定，以满足本项目监理服务的要求。所有监理人员均须身体健康。在工程进行中，监理人员按照业主要求随时进驻现场，认真遵守“监理工程师守则”的规定，完成各项监理</w:t>
      </w:r>
      <w:r>
        <w:rPr>
          <w:rFonts w:ascii="仿宋" w:eastAsia="仿宋" w:hAnsi="仿宋" w:cs="宋体" w:hint="eastAsia"/>
          <w:color w:val="000000"/>
          <w:kern w:val="0"/>
          <w:sz w:val="28"/>
          <w:szCs w:val="28"/>
        </w:rPr>
        <w:lastRenderedPageBreak/>
        <w:t>任务，如发现监理人员不能很好的履行监理职责，采购人有权终止合同责令其退场，并由监理单位赔偿由此引起的经济损失。</w:t>
      </w:r>
    </w:p>
    <w:p w14:paraId="52E5EF04"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5</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监理的设备仪器：供应商提供的设备仪器必须保证满足本项目信息化建设监理需要。</w:t>
      </w:r>
    </w:p>
    <w:p w14:paraId="5A0F550D"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6</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监理的办公设备：建设方将为监理人员免费提供必须的办公用房，但必要的办公用品和生活设施、施工现场交通工具及通讯设备由中标人自备。</w:t>
      </w:r>
    </w:p>
    <w:p w14:paraId="193EC372" w14:textId="77777777" w:rsidR="00A43F42" w:rsidRDefault="00A43F42" w:rsidP="00A43F42">
      <w:pPr>
        <w:widowControl/>
        <w:shd w:val="clear" w:color="auto" w:fill="FFFFFF"/>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7</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监理单位按自身职责对工程质量负终身责任。工程竣工验收后，在使用过程中发现工程质量问题，监理单位接到建设单位通知后，应及时协助配合建设单位及有关部门分析原因，商讨处理意见，做好服务工作。</w:t>
      </w:r>
    </w:p>
    <w:p w14:paraId="17DC9939"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2.3监理服务准则</w:t>
      </w:r>
    </w:p>
    <w:p w14:paraId="04EEEB04"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kern w:val="0"/>
          <w:sz w:val="28"/>
          <w:szCs w:val="28"/>
        </w:rPr>
        <w:t>遵照“GB/T 19668信息技术服务 监理规范”的规定，</w:t>
      </w:r>
      <w:r>
        <w:rPr>
          <w:rFonts w:ascii="仿宋" w:eastAsia="仿宋" w:hAnsi="仿宋" w:cs="宋体" w:hint="eastAsia"/>
          <w:color w:val="000000"/>
          <w:kern w:val="0"/>
          <w:sz w:val="28"/>
          <w:szCs w:val="28"/>
        </w:rPr>
        <w:t>以“守法、诚信、公正、科学”的准则执业，维护建设方与承建方的合法权益。具体应做到：</w:t>
      </w:r>
    </w:p>
    <w:p w14:paraId="5CBA9A9E"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1</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执行有关项目建设的法律、法规、规范、标准和制度，履行监理合同规定的义务和职责；</w:t>
      </w:r>
    </w:p>
    <w:p w14:paraId="7DCA9901"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2</w:t>
      </w:r>
      <w:r>
        <w:rPr>
          <w:rFonts w:ascii="仿宋" w:eastAsia="仿宋" w:hAnsi="仿宋" w:cs="宋体" w:hint="eastAsia"/>
          <w:color w:val="333333"/>
          <w:kern w:val="0"/>
          <w:sz w:val="28"/>
          <w:szCs w:val="28"/>
        </w:rPr>
        <w:t>．</w:t>
      </w:r>
      <w:proofErr w:type="gramStart"/>
      <w:r>
        <w:rPr>
          <w:rFonts w:ascii="仿宋" w:eastAsia="仿宋" w:hAnsi="仿宋" w:cs="宋体" w:hint="eastAsia"/>
          <w:color w:val="000000"/>
          <w:kern w:val="0"/>
          <w:sz w:val="28"/>
          <w:szCs w:val="28"/>
        </w:rPr>
        <w:t>不</w:t>
      </w:r>
      <w:proofErr w:type="gramEnd"/>
      <w:r>
        <w:rPr>
          <w:rFonts w:ascii="仿宋" w:eastAsia="仿宋" w:hAnsi="仿宋" w:cs="宋体" w:hint="eastAsia"/>
          <w:color w:val="000000"/>
          <w:kern w:val="0"/>
          <w:sz w:val="28"/>
          <w:szCs w:val="28"/>
        </w:rPr>
        <w:t>收受被监理单位的任何礼金；</w:t>
      </w:r>
    </w:p>
    <w:p w14:paraId="605CB3FF"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3</w:t>
      </w:r>
      <w:r>
        <w:rPr>
          <w:rFonts w:ascii="仿宋" w:eastAsia="仿宋" w:hAnsi="仿宋" w:cs="宋体" w:hint="eastAsia"/>
          <w:color w:val="333333"/>
          <w:kern w:val="0"/>
          <w:sz w:val="28"/>
          <w:szCs w:val="28"/>
        </w:rPr>
        <w:t>．</w:t>
      </w:r>
      <w:proofErr w:type="gramStart"/>
      <w:r>
        <w:rPr>
          <w:rFonts w:ascii="仿宋" w:eastAsia="仿宋" w:hAnsi="仿宋" w:cs="宋体" w:hint="eastAsia"/>
          <w:color w:val="000000"/>
          <w:kern w:val="0"/>
          <w:sz w:val="28"/>
          <w:szCs w:val="28"/>
        </w:rPr>
        <w:t>不</w:t>
      </w:r>
      <w:proofErr w:type="gramEnd"/>
      <w:r>
        <w:rPr>
          <w:rFonts w:ascii="仿宋" w:eastAsia="仿宋" w:hAnsi="仿宋" w:cs="宋体" w:hint="eastAsia"/>
          <w:color w:val="000000"/>
          <w:kern w:val="0"/>
          <w:sz w:val="28"/>
          <w:szCs w:val="28"/>
        </w:rPr>
        <w:t>泄漏所监理项目各方认为需要保密的事项；</w:t>
      </w:r>
    </w:p>
    <w:p w14:paraId="5F72288F"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4</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遵守国家的法律和政府的有关条例、规定和办法等；</w:t>
      </w:r>
    </w:p>
    <w:p w14:paraId="398AD782"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5</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坚持公正的立场，独立、公正地处理有关各方的争议；</w:t>
      </w:r>
    </w:p>
    <w:p w14:paraId="1E7A5CBD"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6．坚持科学的态度和实事求是的原则；</w:t>
      </w:r>
    </w:p>
    <w:p w14:paraId="57446F36"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color w:val="000000"/>
          <w:kern w:val="0"/>
          <w:sz w:val="28"/>
          <w:szCs w:val="28"/>
        </w:rPr>
        <w:lastRenderedPageBreak/>
        <w:t>7</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在坚持按监理合同的规定向采购人提供技术服务的同时，帮助被监</w:t>
      </w:r>
      <w:r>
        <w:rPr>
          <w:rFonts w:ascii="仿宋" w:eastAsia="仿宋" w:hAnsi="仿宋" w:cs="宋体" w:hint="eastAsia"/>
          <w:kern w:val="0"/>
          <w:sz w:val="28"/>
          <w:szCs w:val="28"/>
        </w:rPr>
        <w:t>理者完成担负的建设任务。</w:t>
      </w:r>
    </w:p>
    <w:p w14:paraId="776B5F6D"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2.4监理服务遵照的依据</w:t>
      </w:r>
    </w:p>
    <w:p w14:paraId="6D38DF9E" w14:textId="77777777" w:rsidR="00A43F42" w:rsidRDefault="00A43F42" w:rsidP="00A43F42">
      <w:pPr>
        <w:widowControl/>
        <w:shd w:val="clear" w:color="auto" w:fill="FFFFFF"/>
        <w:rPr>
          <w:rFonts w:ascii="宋体" w:hAnsi="宋体" w:cs="宋体"/>
          <w:kern w:val="0"/>
          <w:szCs w:val="21"/>
        </w:rPr>
      </w:pPr>
      <w:r>
        <w:rPr>
          <w:rFonts w:ascii="仿宋" w:eastAsia="仿宋" w:hAnsi="仿宋" w:cs="宋体" w:hint="eastAsia"/>
          <w:kern w:val="0"/>
          <w:sz w:val="28"/>
          <w:szCs w:val="28"/>
        </w:rPr>
        <w:t>1．国家有关法律法规、国家、工信部和江苏省省有关信息系统项目建设和监理规范；</w:t>
      </w:r>
    </w:p>
    <w:p w14:paraId="39E79687"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kern w:val="0"/>
          <w:sz w:val="28"/>
          <w:szCs w:val="28"/>
        </w:rPr>
        <w:t>2．建设单位与项目承建单位</w:t>
      </w:r>
      <w:r>
        <w:rPr>
          <w:rFonts w:ascii="仿宋" w:eastAsia="仿宋" w:hAnsi="仿宋" w:cs="宋体" w:hint="eastAsia"/>
          <w:color w:val="000000"/>
          <w:kern w:val="0"/>
          <w:sz w:val="28"/>
          <w:szCs w:val="28"/>
        </w:rPr>
        <w:t>签订的合同；</w:t>
      </w:r>
    </w:p>
    <w:p w14:paraId="048682B4"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3</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建设单位与监理单位签订的监理合同；</w:t>
      </w:r>
    </w:p>
    <w:p w14:paraId="3750D5B5"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4</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有关国家、省、市技术规范和标准。</w:t>
      </w:r>
    </w:p>
    <w:p w14:paraId="332361F0"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b/>
          <w:bCs/>
          <w:color w:val="000000"/>
          <w:kern w:val="0"/>
          <w:sz w:val="28"/>
          <w:szCs w:val="28"/>
        </w:rPr>
        <w:t>七、服务采购要求：</w:t>
      </w:r>
    </w:p>
    <w:p w14:paraId="6F70FE37" w14:textId="77777777" w:rsidR="00A43F42" w:rsidRDefault="00A43F42" w:rsidP="00A43F42">
      <w:pPr>
        <w:pStyle w:val="a9"/>
        <w:shd w:val="clear" w:color="auto" w:fill="FFFFFF"/>
        <w:spacing w:before="0" w:beforeAutospacing="0" w:after="0" w:afterAutospacing="0"/>
        <w:jc w:val="both"/>
        <w:rPr>
          <w:color w:val="333333"/>
          <w:szCs w:val="21"/>
        </w:rPr>
      </w:pPr>
      <w:r>
        <w:rPr>
          <w:rFonts w:ascii="仿宋" w:eastAsia="仿宋" w:hAnsi="仿宋" w:hint="eastAsia"/>
          <w:color w:val="333333"/>
          <w:sz w:val="28"/>
          <w:szCs w:val="28"/>
        </w:rPr>
        <w:t>1．为</w:t>
      </w:r>
      <w:r>
        <w:rPr>
          <w:rFonts w:eastAsia="仿宋_GB2312"/>
          <w:sz w:val="28"/>
          <w:szCs w:val="28"/>
        </w:rPr>
        <w:t>启东市</w:t>
      </w:r>
      <w:r>
        <w:rPr>
          <w:rFonts w:ascii="仿宋_GB2312" w:eastAsia="仿宋_GB2312" w:hint="eastAsia"/>
          <w:sz w:val="28"/>
          <w:szCs w:val="28"/>
        </w:rPr>
        <w:t>人民医院</w:t>
      </w:r>
      <w:r>
        <w:rPr>
          <w:rFonts w:ascii="仿宋_GB2312" w:eastAsia="仿宋_GB2312"/>
          <w:sz w:val="28"/>
          <w:szCs w:val="28"/>
        </w:rPr>
        <w:t>外科楼</w:t>
      </w:r>
      <w:r>
        <w:rPr>
          <w:rFonts w:ascii="仿宋_GB2312" w:eastAsia="仿宋_GB2312" w:hint="eastAsia"/>
          <w:sz w:val="28"/>
          <w:szCs w:val="28"/>
        </w:rPr>
        <w:t>、</w:t>
      </w:r>
      <w:r>
        <w:rPr>
          <w:rFonts w:ascii="仿宋_GB2312" w:eastAsia="仿宋_GB2312"/>
          <w:sz w:val="28"/>
          <w:szCs w:val="28"/>
        </w:rPr>
        <w:t>门诊</w:t>
      </w:r>
      <w:proofErr w:type="gramStart"/>
      <w:r>
        <w:rPr>
          <w:rFonts w:ascii="仿宋_GB2312" w:eastAsia="仿宋_GB2312"/>
          <w:sz w:val="28"/>
          <w:szCs w:val="28"/>
        </w:rPr>
        <w:t>楼网络</w:t>
      </w:r>
      <w:proofErr w:type="gramEnd"/>
      <w:r>
        <w:rPr>
          <w:rFonts w:ascii="仿宋_GB2312" w:eastAsia="仿宋_GB2312" w:hint="eastAsia"/>
          <w:sz w:val="28"/>
          <w:szCs w:val="28"/>
        </w:rPr>
        <w:t>及</w:t>
      </w:r>
      <w:r>
        <w:rPr>
          <w:rFonts w:ascii="仿宋_GB2312" w:eastAsia="仿宋_GB2312"/>
          <w:sz w:val="28"/>
          <w:szCs w:val="28"/>
        </w:rPr>
        <w:t>机房改造</w:t>
      </w:r>
      <w:r>
        <w:rPr>
          <w:rFonts w:ascii="仿宋" w:eastAsia="仿宋" w:hAnsi="仿宋" w:cs="仿宋" w:hint="eastAsia"/>
          <w:color w:val="000000"/>
          <w:sz w:val="28"/>
          <w:szCs w:val="28"/>
          <w:shd w:val="clear" w:color="auto" w:fill="FFFFFF"/>
        </w:rPr>
        <w:t>监理服务项目</w:t>
      </w:r>
      <w:r>
        <w:rPr>
          <w:rFonts w:ascii="仿宋" w:eastAsia="仿宋" w:hAnsi="仿宋" w:hint="eastAsia"/>
          <w:color w:val="333333"/>
          <w:sz w:val="28"/>
          <w:szCs w:val="28"/>
        </w:rPr>
        <w:t>制定符合实际需求、可操作性强的项目管理规范和流程，并实际执行管理过程，涵盖项目范围管理、进度管理、风险管理、质量管理、变更管理、沟通管理、文档管理等。</w:t>
      </w:r>
    </w:p>
    <w:p w14:paraId="5CD56F80"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2．审核硬件设备的批次、品牌、参数、型号、年份、性能及软件等是否符合招标文件及合同等条款，按照相关建设标准规范，提供专业的监理服务；</w:t>
      </w:r>
    </w:p>
    <w:p w14:paraId="03237485" w14:textId="77777777" w:rsidR="00A43F42" w:rsidRDefault="00A43F42" w:rsidP="00A43F42">
      <w:pPr>
        <w:pStyle w:val="a9"/>
        <w:shd w:val="clear" w:color="auto" w:fill="FFFFFF"/>
        <w:spacing w:before="0" w:beforeAutospacing="0" w:after="0" w:afterAutospacing="0"/>
        <w:jc w:val="both"/>
        <w:rPr>
          <w:color w:val="333333"/>
          <w:szCs w:val="21"/>
        </w:rPr>
      </w:pPr>
      <w:r>
        <w:rPr>
          <w:rFonts w:ascii="仿宋" w:eastAsia="仿宋" w:hAnsi="仿宋" w:hint="eastAsia"/>
          <w:color w:val="333333"/>
          <w:sz w:val="28"/>
          <w:szCs w:val="28"/>
        </w:rPr>
        <w:t>3．评审</w:t>
      </w:r>
      <w:r>
        <w:rPr>
          <w:rFonts w:eastAsia="仿宋_GB2312"/>
          <w:sz w:val="28"/>
          <w:szCs w:val="28"/>
        </w:rPr>
        <w:t>启东市</w:t>
      </w:r>
      <w:r>
        <w:rPr>
          <w:rFonts w:ascii="仿宋_GB2312" w:eastAsia="仿宋_GB2312" w:hint="eastAsia"/>
          <w:sz w:val="28"/>
          <w:szCs w:val="28"/>
        </w:rPr>
        <w:t>人民医院</w:t>
      </w:r>
      <w:r>
        <w:rPr>
          <w:rFonts w:ascii="仿宋_GB2312" w:eastAsia="仿宋_GB2312"/>
          <w:sz w:val="28"/>
          <w:szCs w:val="28"/>
        </w:rPr>
        <w:t>外科楼</w:t>
      </w:r>
      <w:r>
        <w:rPr>
          <w:rFonts w:ascii="仿宋_GB2312" w:eastAsia="仿宋_GB2312" w:hint="eastAsia"/>
          <w:sz w:val="28"/>
          <w:szCs w:val="28"/>
        </w:rPr>
        <w:t>、</w:t>
      </w:r>
      <w:r>
        <w:rPr>
          <w:rFonts w:ascii="仿宋_GB2312" w:eastAsia="仿宋_GB2312"/>
          <w:sz w:val="28"/>
          <w:szCs w:val="28"/>
        </w:rPr>
        <w:t>门诊</w:t>
      </w:r>
      <w:proofErr w:type="gramStart"/>
      <w:r>
        <w:rPr>
          <w:rFonts w:ascii="仿宋_GB2312" w:eastAsia="仿宋_GB2312"/>
          <w:sz w:val="28"/>
          <w:szCs w:val="28"/>
        </w:rPr>
        <w:t>楼网络</w:t>
      </w:r>
      <w:proofErr w:type="gramEnd"/>
      <w:r>
        <w:rPr>
          <w:rFonts w:ascii="仿宋_GB2312" w:eastAsia="仿宋_GB2312" w:hint="eastAsia"/>
          <w:sz w:val="28"/>
          <w:szCs w:val="28"/>
        </w:rPr>
        <w:t>及</w:t>
      </w:r>
      <w:r>
        <w:rPr>
          <w:rFonts w:ascii="仿宋_GB2312" w:eastAsia="仿宋_GB2312"/>
          <w:sz w:val="28"/>
          <w:szCs w:val="28"/>
        </w:rPr>
        <w:t>机房改造</w:t>
      </w:r>
      <w:r>
        <w:rPr>
          <w:rFonts w:ascii="仿宋" w:eastAsia="仿宋" w:hAnsi="仿宋" w:cs="仿宋" w:hint="eastAsia"/>
          <w:color w:val="000000"/>
          <w:sz w:val="28"/>
          <w:szCs w:val="28"/>
          <w:shd w:val="clear" w:color="auto" w:fill="FFFFFF"/>
        </w:rPr>
        <w:t>监理服务项目</w:t>
      </w:r>
      <w:r>
        <w:rPr>
          <w:rFonts w:ascii="仿宋" w:eastAsia="仿宋" w:hAnsi="仿宋" w:hint="eastAsia"/>
          <w:color w:val="333333"/>
          <w:sz w:val="28"/>
          <w:szCs w:val="28"/>
        </w:rPr>
        <w:t>的关键交付件，为项目质量提供保障。在总体设计、系统开发、集成测试等各个阶段评审总体技术架构、内部模块划分、接口定义、设计模式、具体实现技术、部署方案、集成方案、文档管理、测试方案、测试流程、缺陷管理等内容。</w:t>
      </w:r>
    </w:p>
    <w:p w14:paraId="0239BED4"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lastRenderedPageBreak/>
        <w:t>4．协助建设方对</w:t>
      </w:r>
      <w:r>
        <w:rPr>
          <w:rFonts w:eastAsia="仿宋_GB2312"/>
          <w:sz w:val="28"/>
          <w:szCs w:val="28"/>
        </w:rPr>
        <w:t>启东市</w:t>
      </w:r>
      <w:r>
        <w:rPr>
          <w:rFonts w:ascii="仿宋_GB2312" w:eastAsia="仿宋_GB2312" w:hAnsi="宋体" w:hint="eastAsia"/>
          <w:sz w:val="28"/>
          <w:szCs w:val="28"/>
        </w:rPr>
        <w:t>人民医院</w:t>
      </w:r>
      <w:r>
        <w:rPr>
          <w:rFonts w:ascii="仿宋_GB2312" w:eastAsia="仿宋_GB2312" w:hAnsi="宋体"/>
          <w:sz w:val="28"/>
          <w:szCs w:val="28"/>
        </w:rPr>
        <w:t>外科楼</w:t>
      </w:r>
      <w:r>
        <w:rPr>
          <w:rFonts w:ascii="仿宋_GB2312" w:eastAsia="仿宋_GB2312" w:hAnsi="宋体" w:hint="eastAsia"/>
          <w:sz w:val="28"/>
          <w:szCs w:val="28"/>
        </w:rPr>
        <w:t>、</w:t>
      </w:r>
      <w:r>
        <w:rPr>
          <w:rFonts w:ascii="仿宋_GB2312" w:eastAsia="仿宋_GB2312" w:hAnsi="宋体"/>
          <w:sz w:val="28"/>
          <w:szCs w:val="28"/>
        </w:rPr>
        <w:t>门诊</w:t>
      </w:r>
      <w:proofErr w:type="gramStart"/>
      <w:r>
        <w:rPr>
          <w:rFonts w:ascii="仿宋_GB2312" w:eastAsia="仿宋_GB2312" w:hAnsi="宋体"/>
          <w:sz w:val="28"/>
          <w:szCs w:val="28"/>
        </w:rPr>
        <w:t>楼网络</w:t>
      </w:r>
      <w:proofErr w:type="gramEnd"/>
      <w:r>
        <w:rPr>
          <w:rFonts w:ascii="仿宋_GB2312" w:eastAsia="仿宋_GB2312" w:hAnsi="宋体" w:hint="eastAsia"/>
          <w:sz w:val="28"/>
          <w:szCs w:val="28"/>
        </w:rPr>
        <w:t>及</w:t>
      </w:r>
      <w:r>
        <w:rPr>
          <w:rFonts w:ascii="仿宋_GB2312" w:eastAsia="仿宋_GB2312" w:hAnsi="宋体"/>
          <w:sz w:val="28"/>
          <w:szCs w:val="28"/>
        </w:rPr>
        <w:t>机房改造</w:t>
      </w:r>
      <w:r>
        <w:rPr>
          <w:rFonts w:ascii="仿宋" w:eastAsia="仿宋" w:hAnsi="仿宋" w:cs="仿宋" w:hint="eastAsia"/>
          <w:color w:val="000000"/>
          <w:sz w:val="28"/>
          <w:szCs w:val="28"/>
          <w:shd w:val="clear" w:color="auto" w:fill="FFFFFF"/>
        </w:rPr>
        <w:t>监理服务项目</w:t>
      </w:r>
      <w:r>
        <w:rPr>
          <w:rFonts w:ascii="仿宋" w:eastAsia="仿宋" w:hAnsi="仿宋" w:cs="宋体" w:hint="eastAsia"/>
          <w:color w:val="333333"/>
          <w:kern w:val="0"/>
          <w:sz w:val="28"/>
          <w:szCs w:val="28"/>
        </w:rPr>
        <w:t>进行验收，对相关的提交物进行审核。</w:t>
      </w:r>
    </w:p>
    <w:p w14:paraId="7C5A7A72"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5．进行项目管理技能转移，通过具体工作过程中的合作和必要的培训，培养业主工作人员的项目管理能力。</w:t>
      </w:r>
    </w:p>
    <w:p w14:paraId="3618576E"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333333"/>
          <w:kern w:val="0"/>
          <w:sz w:val="28"/>
          <w:szCs w:val="28"/>
        </w:rPr>
        <w:t>6．</w:t>
      </w:r>
      <w:r>
        <w:rPr>
          <w:rFonts w:ascii="仿宋" w:eastAsia="仿宋" w:hAnsi="仿宋" w:cs="宋体" w:hint="eastAsia"/>
          <w:color w:val="000000"/>
          <w:kern w:val="0"/>
          <w:sz w:val="28"/>
          <w:szCs w:val="28"/>
        </w:rPr>
        <w:t>供应商须配备足够数量的先进的监理设备仪器必须保证满足本项目信息化建设监理需要。</w:t>
      </w:r>
    </w:p>
    <w:p w14:paraId="5EDED812"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7</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建设方将为监理人员免费提供必须的办公用房，但必要的办公用品和生活设施、施工现场交通工具及通讯设备由中标人自备。</w:t>
      </w:r>
    </w:p>
    <w:p w14:paraId="261424D3" w14:textId="77777777" w:rsidR="00A43F42" w:rsidRDefault="00A43F42" w:rsidP="00A43F42">
      <w:pPr>
        <w:widowControl/>
        <w:shd w:val="clear" w:color="auto" w:fill="FFFFFF"/>
        <w:rPr>
          <w:rFonts w:ascii="宋体" w:hAnsi="宋体" w:cs="宋体"/>
          <w:color w:val="333333"/>
          <w:kern w:val="0"/>
          <w:szCs w:val="21"/>
        </w:rPr>
      </w:pPr>
      <w:r>
        <w:rPr>
          <w:rFonts w:ascii="仿宋" w:eastAsia="仿宋" w:hAnsi="仿宋" w:cs="宋体" w:hint="eastAsia"/>
          <w:color w:val="000000"/>
          <w:kern w:val="0"/>
          <w:sz w:val="28"/>
          <w:szCs w:val="28"/>
        </w:rPr>
        <w:t>8</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监理单位按自身职责对工程质量负终身责任。工程竣工验收后，在使用过程中发现工程质量问题，监理单位接到建设单位通知后，应及时协助配合建设单位及有关部门分析原因，商讨处理意见，做好服务工作。</w:t>
      </w:r>
    </w:p>
    <w:p w14:paraId="6DD576E9" w14:textId="77777777" w:rsidR="00A43F42" w:rsidRDefault="00A43F42" w:rsidP="00A43F42">
      <w:pPr>
        <w:widowControl/>
        <w:shd w:val="clear" w:color="auto" w:fill="FFFFFF"/>
        <w:rPr>
          <w:rFonts w:ascii="宋体" w:hAnsi="宋体" w:cs="宋体" w:hint="eastAsia"/>
          <w:color w:val="333333"/>
          <w:szCs w:val="21"/>
        </w:rPr>
      </w:pPr>
      <w:r>
        <w:rPr>
          <w:rFonts w:ascii="仿宋" w:eastAsia="仿宋" w:hAnsi="仿宋" w:cs="宋体" w:hint="eastAsia"/>
          <w:color w:val="000000"/>
          <w:kern w:val="0"/>
          <w:sz w:val="28"/>
          <w:szCs w:val="28"/>
        </w:rPr>
        <w:t>9</w:t>
      </w:r>
      <w:r>
        <w:rPr>
          <w:rFonts w:ascii="仿宋" w:eastAsia="仿宋" w:hAnsi="仿宋" w:cs="宋体" w:hint="eastAsia"/>
          <w:color w:val="333333"/>
          <w:kern w:val="0"/>
          <w:sz w:val="28"/>
          <w:szCs w:val="28"/>
        </w:rPr>
        <w:t>．</w:t>
      </w:r>
      <w:r>
        <w:rPr>
          <w:rFonts w:ascii="仿宋" w:eastAsia="仿宋" w:hAnsi="仿宋" w:cs="宋体" w:hint="eastAsia"/>
          <w:color w:val="000000"/>
          <w:kern w:val="0"/>
          <w:sz w:val="28"/>
          <w:szCs w:val="28"/>
        </w:rPr>
        <w:t>中标人在项目正式启动后，监理人员按照建设方要求随时进驻现场，认真遵守“监理工程师守则”的规定，完成各项监理任务，如有违反“监理工程师守则”，则在合同余款中扣除2000元/次的违约金。在项目监理过程中因监理方违反国家法律、法规，造成重大质量、工期拖延、安全事故的，监理单位同时须承担相应的经济责任和法律责任。</w:t>
      </w:r>
    </w:p>
    <w:p w14:paraId="313FB4B1" w14:textId="77777777" w:rsidR="00A43F42" w:rsidRDefault="00A43F42" w:rsidP="00A43F42">
      <w:pPr>
        <w:pStyle w:val="a9"/>
        <w:shd w:val="clear" w:color="auto" w:fill="FFFFFF"/>
        <w:spacing w:before="0" w:beforeAutospacing="0" w:after="0" w:afterAutospacing="0"/>
        <w:jc w:val="both"/>
        <w:rPr>
          <w:rFonts w:hint="eastAsia"/>
          <w:color w:val="333333"/>
          <w:sz w:val="21"/>
          <w:szCs w:val="21"/>
        </w:rPr>
      </w:pPr>
      <w:r>
        <w:rPr>
          <w:rFonts w:ascii="仿宋" w:eastAsia="仿宋" w:hAnsi="仿宋" w:cs="仿宋" w:hint="eastAsia"/>
          <w:b/>
          <w:color w:val="000000"/>
          <w:sz w:val="28"/>
          <w:szCs w:val="28"/>
          <w:shd w:val="clear" w:color="auto" w:fill="FFFFFF"/>
        </w:rPr>
        <w:t>八、其它事项</w:t>
      </w:r>
    </w:p>
    <w:p w14:paraId="7403C171" w14:textId="77777777" w:rsidR="00A43F42" w:rsidRDefault="00A43F42" w:rsidP="00A43F42">
      <w:pPr>
        <w:pStyle w:val="a9"/>
        <w:shd w:val="clear" w:color="auto" w:fill="FFFFFF"/>
        <w:spacing w:before="0" w:beforeAutospacing="0" w:after="0" w:afterAutospacing="0"/>
        <w:jc w:val="both"/>
        <w:rPr>
          <w:rFonts w:hint="eastAsia"/>
          <w:color w:val="333333"/>
          <w:sz w:val="21"/>
          <w:szCs w:val="21"/>
        </w:rPr>
      </w:pPr>
      <w:r>
        <w:rPr>
          <w:rFonts w:hint="eastAsia"/>
          <w:color w:val="000000"/>
          <w:sz w:val="28"/>
          <w:szCs w:val="28"/>
          <w:shd w:val="clear" w:color="auto" w:fill="FFFFFF"/>
        </w:rPr>
        <w:t> 1.</w:t>
      </w:r>
      <w:r>
        <w:rPr>
          <w:rFonts w:ascii="仿宋" w:eastAsia="仿宋" w:hAnsi="仿宋" w:cs="仿宋" w:hint="eastAsia"/>
          <w:color w:val="000000"/>
          <w:sz w:val="28"/>
          <w:szCs w:val="28"/>
          <w:shd w:val="clear" w:color="auto" w:fill="FFFFFF"/>
        </w:rPr>
        <w:t>供应商的总报价为本项目服务期内所包含的一切费用</w:t>
      </w:r>
      <w:r>
        <w:rPr>
          <w:rFonts w:hint="eastAsia"/>
          <w:color w:val="000000"/>
          <w:sz w:val="28"/>
          <w:szCs w:val="28"/>
          <w:shd w:val="clear" w:color="auto" w:fill="FFFFFF"/>
        </w:rPr>
        <w:t>[</w:t>
      </w:r>
      <w:r>
        <w:rPr>
          <w:rFonts w:ascii="仿宋" w:eastAsia="仿宋" w:hAnsi="仿宋" w:cs="仿宋" w:hint="eastAsia"/>
          <w:color w:val="000000"/>
          <w:sz w:val="28"/>
          <w:szCs w:val="28"/>
          <w:shd w:val="clear" w:color="auto" w:fill="FFFFFF"/>
        </w:rPr>
        <w:t>包括但不限于设计、制造、包装、仓储、运输装卸、保险、支付给员工的工资和国家强制缴纳的各种社会保障资金，以及供应商认为需要的其他费用等。</w:t>
      </w:r>
      <w:r>
        <w:rPr>
          <w:rFonts w:hint="eastAsia"/>
          <w:color w:val="000000"/>
          <w:sz w:val="28"/>
          <w:szCs w:val="28"/>
          <w:shd w:val="clear" w:color="auto" w:fill="FFFFFF"/>
        </w:rPr>
        <w:t>“</w:t>
      </w:r>
      <w:r>
        <w:rPr>
          <w:rFonts w:ascii="仿宋" w:eastAsia="仿宋" w:hAnsi="仿宋" w:cs="仿宋" w:hint="eastAsia"/>
          <w:color w:val="000000"/>
          <w:sz w:val="28"/>
          <w:szCs w:val="28"/>
          <w:shd w:val="clear" w:color="auto" w:fill="FFFFFF"/>
        </w:rPr>
        <w:t>磋商文件正文</w:t>
      </w:r>
      <w:r>
        <w:rPr>
          <w:rFonts w:hint="eastAsia"/>
          <w:color w:val="000000"/>
          <w:sz w:val="28"/>
          <w:szCs w:val="28"/>
          <w:shd w:val="clear" w:color="auto" w:fill="FFFFFF"/>
        </w:rPr>
        <w:t>”</w:t>
      </w:r>
      <w:r>
        <w:rPr>
          <w:rFonts w:ascii="仿宋" w:eastAsia="仿宋" w:hAnsi="仿宋" w:cs="仿宋" w:hint="eastAsia"/>
          <w:color w:val="000000"/>
          <w:sz w:val="28"/>
          <w:szCs w:val="28"/>
          <w:shd w:val="clear" w:color="auto" w:fill="FFFFFF"/>
        </w:rPr>
        <w:t>中所有内容涉及的费用，按常规应当包括的其它费用</w:t>
      </w:r>
      <w:r>
        <w:rPr>
          <w:rFonts w:hint="eastAsia"/>
          <w:color w:val="000000"/>
          <w:sz w:val="28"/>
          <w:szCs w:val="28"/>
          <w:shd w:val="clear" w:color="auto" w:fill="FFFFFF"/>
        </w:rPr>
        <w:t>]</w:t>
      </w:r>
      <w:r>
        <w:rPr>
          <w:rFonts w:ascii="仿宋" w:eastAsia="仿宋" w:hAnsi="仿宋" w:cs="仿宋" w:hint="eastAsia"/>
          <w:color w:val="000000"/>
          <w:sz w:val="28"/>
          <w:szCs w:val="28"/>
          <w:shd w:val="clear" w:color="auto" w:fill="FFFFFF"/>
        </w:rPr>
        <w:t>，投标时一次包定</w:t>
      </w:r>
      <w:r>
        <w:rPr>
          <w:rFonts w:hint="eastAsia"/>
          <w:color w:val="000000"/>
          <w:sz w:val="28"/>
          <w:szCs w:val="28"/>
          <w:shd w:val="clear" w:color="auto" w:fill="FFFFFF"/>
        </w:rPr>
        <w:t>,</w:t>
      </w:r>
      <w:r>
        <w:rPr>
          <w:rFonts w:ascii="仿宋" w:eastAsia="仿宋" w:hAnsi="仿宋" w:cs="仿宋" w:hint="eastAsia"/>
          <w:color w:val="000000"/>
          <w:sz w:val="28"/>
          <w:szCs w:val="28"/>
          <w:shd w:val="clear" w:color="auto" w:fill="FFFFFF"/>
        </w:rPr>
        <w:t>结算时除规定调整</w:t>
      </w:r>
      <w:proofErr w:type="gramStart"/>
      <w:r>
        <w:rPr>
          <w:rFonts w:ascii="仿宋" w:eastAsia="仿宋" w:hAnsi="仿宋" w:cs="仿宋" w:hint="eastAsia"/>
          <w:color w:val="000000"/>
          <w:sz w:val="28"/>
          <w:szCs w:val="28"/>
          <w:shd w:val="clear" w:color="auto" w:fill="FFFFFF"/>
        </w:rPr>
        <w:t>外不再</w:t>
      </w:r>
      <w:proofErr w:type="gramEnd"/>
      <w:r>
        <w:rPr>
          <w:rFonts w:ascii="仿宋" w:eastAsia="仿宋" w:hAnsi="仿宋" w:cs="仿宋" w:hint="eastAsia"/>
          <w:color w:val="000000"/>
          <w:sz w:val="28"/>
          <w:szCs w:val="28"/>
          <w:shd w:val="clear" w:color="auto" w:fill="FFFFFF"/>
        </w:rPr>
        <w:t>另行追加。</w:t>
      </w:r>
    </w:p>
    <w:p w14:paraId="4F20EF68" w14:textId="77777777" w:rsidR="00A43F42" w:rsidRDefault="00A43F42" w:rsidP="00A43F42">
      <w:pPr>
        <w:pStyle w:val="a9"/>
        <w:shd w:val="clear" w:color="auto" w:fill="FFFFFF"/>
        <w:spacing w:before="0" w:beforeAutospacing="0" w:after="0" w:afterAutospacing="0"/>
        <w:jc w:val="both"/>
        <w:rPr>
          <w:rFonts w:hint="eastAsia"/>
          <w:color w:val="333333"/>
          <w:sz w:val="21"/>
          <w:szCs w:val="21"/>
        </w:rPr>
      </w:pPr>
      <w:r>
        <w:rPr>
          <w:rFonts w:hint="eastAsia"/>
          <w:color w:val="000000"/>
          <w:sz w:val="28"/>
          <w:szCs w:val="28"/>
          <w:shd w:val="clear" w:color="auto" w:fill="FFFFFF"/>
        </w:rPr>
        <w:lastRenderedPageBreak/>
        <w:t> 2.</w:t>
      </w:r>
      <w:r>
        <w:rPr>
          <w:rFonts w:ascii="仿宋" w:eastAsia="仿宋" w:hAnsi="仿宋" w:cs="仿宋" w:hint="eastAsia"/>
          <w:color w:val="000000"/>
          <w:sz w:val="28"/>
          <w:szCs w:val="28"/>
          <w:shd w:val="clear" w:color="auto" w:fill="FFFFFF"/>
        </w:rPr>
        <w:t>供应商要制定工作方案、科学分工、严密组织、责任到位、安全到位。</w:t>
      </w:r>
    </w:p>
    <w:p w14:paraId="3D8D3D3A" w14:textId="77777777" w:rsidR="00A43F42" w:rsidRDefault="00A43F42" w:rsidP="00A43F42">
      <w:pPr>
        <w:pStyle w:val="a9"/>
        <w:shd w:val="clear" w:color="auto" w:fill="FFFFFF"/>
        <w:spacing w:before="0" w:beforeAutospacing="0" w:after="0" w:afterAutospacing="0"/>
        <w:jc w:val="both"/>
        <w:rPr>
          <w:rFonts w:hint="eastAsia"/>
          <w:color w:val="333333"/>
          <w:sz w:val="21"/>
          <w:szCs w:val="21"/>
        </w:rPr>
      </w:pPr>
      <w:r>
        <w:rPr>
          <w:rFonts w:hint="eastAsia"/>
          <w:color w:val="000000"/>
          <w:sz w:val="28"/>
          <w:szCs w:val="28"/>
          <w:shd w:val="clear" w:color="auto" w:fill="FFFFFF"/>
        </w:rPr>
        <w:t> 3.</w:t>
      </w:r>
      <w:r>
        <w:rPr>
          <w:rFonts w:ascii="仿宋" w:eastAsia="仿宋" w:hAnsi="仿宋" w:cs="仿宋" w:hint="eastAsia"/>
          <w:color w:val="000000"/>
          <w:sz w:val="28"/>
          <w:szCs w:val="28"/>
          <w:shd w:val="clear" w:color="auto" w:fill="FFFFFF"/>
        </w:rPr>
        <w:t>因不可抗力因素造成增加的费用或造成采购人提供的设施损失，双方共同协商解决。</w:t>
      </w:r>
    </w:p>
    <w:p w14:paraId="6E72A8BE" w14:textId="77777777" w:rsidR="00A43F42" w:rsidRDefault="00A43F42" w:rsidP="00A43F42">
      <w:pPr>
        <w:pStyle w:val="a9"/>
        <w:shd w:val="clear" w:color="auto" w:fill="FFFFFF"/>
        <w:spacing w:before="0" w:beforeAutospacing="0" w:after="0" w:afterAutospacing="0"/>
        <w:jc w:val="both"/>
        <w:rPr>
          <w:rFonts w:hint="eastAsia"/>
          <w:color w:val="333333"/>
          <w:sz w:val="21"/>
          <w:szCs w:val="21"/>
        </w:rPr>
      </w:pPr>
      <w:r>
        <w:rPr>
          <w:rFonts w:hint="eastAsia"/>
          <w:color w:val="000000"/>
          <w:sz w:val="28"/>
          <w:szCs w:val="28"/>
          <w:shd w:val="clear" w:color="auto" w:fill="FFFFFF"/>
        </w:rPr>
        <w:t> 4.</w:t>
      </w:r>
      <w:r>
        <w:rPr>
          <w:rFonts w:ascii="仿宋" w:eastAsia="仿宋" w:hAnsi="仿宋" w:cs="仿宋" w:hint="eastAsia"/>
          <w:color w:val="000000"/>
          <w:sz w:val="28"/>
          <w:szCs w:val="28"/>
          <w:shd w:val="clear" w:color="auto" w:fill="FFFFFF"/>
        </w:rPr>
        <w:t>供应商在承包合同期满后，采购人因特殊原因需延期的，供应商应配合完成。</w:t>
      </w:r>
    </w:p>
    <w:p w14:paraId="3FC07696" w14:textId="77777777" w:rsidR="00A43F42" w:rsidRDefault="00A43F42" w:rsidP="00A43F42">
      <w:pPr>
        <w:pStyle w:val="a9"/>
        <w:shd w:val="clear" w:color="auto" w:fill="FFFFFF"/>
        <w:spacing w:before="0" w:beforeAutospacing="0" w:after="0" w:afterAutospacing="0"/>
        <w:jc w:val="both"/>
        <w:rPr>
          <w:rFonts w:hint="eastAsia"/>
          <w:color w:val="333333"/>
          <w:sz w:val="21"/>
          <w:szCs w:val="21"/>
        </w:rPr>
      </w:pPr>
      <w:r>
        <w:rPr>
          <w:rFonts w:hint="eastAsia"/>
          <w:color w:val="000000"/>
          <w:sz w:val="28"/>
          <w:szCs w:val="28"/>
          <w:shd w:val="clear" w:color="auto" w:fill="FFFFFF"/>
        </w:rPr>
        <w:t> 5.</w:t>
      </w:r>
      <w:r>
        <w:rPr>
          <w:rFonts w:ascii="仿宋" w:eastAsia="仿宋" w:hAnsi="仿宋" w:cs="仿宋" w:hint="eastAsia"/>
          <w:color w:val="000000"/>
          <w:sz w:val="28"/>
          <w:szCs w:val="28"/>
          <w:shd w:val="clear" w:color="auto" w:fill="FFFFFF"/>
        </w:rPr>
        <w:t>投标供应商应自行勘查现场，采购人不承担因现场情况差异、各类数据有出入、磋商文件的缺漏项等而追加相关费用。</w:t>
      </w:r>
    </w:p>
    <w:p w14:paraId="5592322E" w14:textId="77777777" w:rsidR="00A43F42" w:rsidRDefault="00A43F42" w:rsidP="00A43F42">
      <w:pPr>
        <w:pStyle w:val="a9"/>
        <w:shd w:val="clear" w:color="auto" w:fill="FFFFFF"/>
        <w:spacing w:before="0" w:beforeAutospacing="0" w:after="0" w:afterAutospacing="0"/>
        <w:jc w:val="both"/>
        <w:rPr>
          <w:rFonts w:hint="eastAsia"/>
          <w:color w:val="333333"/>
          <w:sz w:val="21"/>
          <w:szCs w:val="21"/>
        </w:rPr>
      </w:pPr>
      <w:r>
        <w:rPr>
          <w:rFonts w:hint="eastAsia"/>
          <w:color w:val="000000"/>
          <w:sz w:val="28"/>
          <w:szCs w:val="28"/>
          <w:shd w:val="clear" w:color="auto" w:fill="FFFFFF"/>
        </w:rPr>
        <w:t> 6.</w:t>
      </w:r>
      <w:r>
        <w:rPr>
          <w:rFonts w:ascii="仿宋" w:eastAsia="仿宋" w:hAnsi="仿宋" w:cs="仿宋" w:hint="eastAsia"/>
          <w:color w:val="000000"/>
          <w:sz w:val="28"/>
          <w:szCs w:val="28"/>
          <w:shd w:val="clear" w:color="auto" w:fill="FFFFFF"/>
        </w:rPr>
        <w:t>其它要求在合同中明确、细化。</w:t>
      </w:r>
    </w:p>
    <w:p w14:paraId="649BF8CF" w14:textId="77777777" w:rsidR="00A43F42" w:rsidRDefault="00A43F42" w:rsidP="00A43F42">
      <w:pPr>
        <w:pStyle w:val="a9"/>
        <w:shd w:val="clear" w:color="auto" w:fill="FFFFFF"/>
        <w:spacing w:before="0" w:beforeAutospacing="0" w:after="0" w:afterAutospacing="0"/>
        <w:jc w:val="both"/>
        <w:rPr>
          <w:rFonts w:hint="eastAsia"/>
          <w:color w:val="333333"/>
          <w:sz w:val="21"/>
          <w:szCs w:val="21"/>
        </w:rPr>
      </w:pPr>
      <w:r>
        <w:rPr>
          <w:rFonts w:hint="eastAsia"/>
          <w:color w:val="000000"/>
          <w:sz w:val="28"/>
          <w:szCs w:val="28"/>
          <w:shd w:val="clear" w:color="auto" w:fill="FFFFFF"/>
        </w:rPr>
        <w:t> 7.</w:t>
      </w:r>
      <w:r>
        <w:rPr>
          <w:rFonts w:ascii="仿宋" w:eastAsia="仿宋" w:hAnsi="仿宋" w:cs="仿宋" w:hint="eastAsia"/>
          <w:color w:val="000000"/>
          <w:sz w:val="28"/>
          <w:szCs w:val="28"/>
          <w:shd w:val="clear" w:color="auto" w:fill="FFFFFF"/>
        </w:rPr>
        <w:t>无论磋商结果如何，供应商自行承担与磋商响应有关的全部费用（包括供应商自行进行的现场勘察费用）。</w:t>
      </w:r>
    </w:p>
    <w:p w14:paraId="4EA4FED5" w14:textId="77777777" w:rsidR="00A43F42" w:rsidRDefault="00A43F42" w:rsidP="00A43F42">
      <w:pPr>
        <w:pStyle w:val="a9"/>
        <w:shd w:val="clear" w:color="auto" w:fill="FFFFFF"/>
        <w:spacing w:before="0" w:beforeAutospacing="0" w:after="0" w:afterAutospacing="0"/>
        <w:jc w:val="both"/>
        <w:rPr>
          <w:rFonts w:hint="eastAsia"/>
          <w:color w:val="333333"/>
          <w:sz w:val="21"/>
          <w:szCs w:val="21"/>
        </w:rPr>
      </w:pPr>
      <w:r>
        <w:rPr>
          <w:rFonts w:hint="eastAsia"/>
          <w:color w:val="000000"/>
          <w:sz w:val="28"/>
          <w:szCs w:val="28"/>
          <w:shd w:val="clear" w:color="auto" w:fill="FFFFFF"/>
        </w:rPr>
        <w:t> 8.</w:t>
      </w:r>
      <w:r>
        <w:rPr>
          <w:rFonts w:ascii="仿宋" w:eastAsia="仿宋" w:hAnsi="仿宋" w:cs="仿宋" w:hint="eastAsia"/>
          <w:color w:val="000000"/>
          <w:sz w:val="28"/>
          <w:szCs w:val="28"/>
          <w:shd w:val="clear" w:color="auto" w:fill="FFFFFF"/>
        </w:rPr>
        <w:t>供应商的法人代表或授权代表参加开标会，随时接受评委询问，并予解答，如未参加开标，则视作认同开标结果。</w:t>
      </w:r>
    </w:p>
    <w:p w14:paraId="2AD0FEDB" w14:textId="77777777" w:rsidR="00A43F42" w:rsidRDefault="00A43F42" w:rsidP="00A43F42">
      <w:pPr>
        <w:spacing w:line="500" w:lineRule="exact"/>
        <w:jc w:val="left"/>
        <w:rPr>
          <w:rFonts w:ascii="黑体" w:eastAsia="黑体" w:hint="eastAsia"/>
          <w:b/>
          <w:sz w:val="28"/>
        </w:rPr>
      </w:pPr>
      <w:r>
        <w:rPr>
          <w:rFonts w:ascii="宋体" w:hAnsi="宋体" w:cs="宋体" w:hint="eastAsia"/>
          <w:color w:val="000000"/>
          <w:sz w:val="28"/>
          <w:szCs w:val="28"/>
          <w:shd w:val="clear" w:color="auto" w:fill="FFFFFF"/>
        </w:rPr>
        <w:t> 9.</w:t>
      </w:r>
      <w:r>
        <w:rPr>
          <w:rFonts w:ascii="仿宋" w:eastAsia="仿宋" w:hAnsi="仿宋" w:cs="仿宋" w:hint="eastAsia"/>
          <w:color w:val="000000"/>
          <w:sz w:val="28"/>
          <w:szCs w:val="28"/>
          <w:shd w:val="clear" w:color="auto" w:fill="FFFFFF"/>
        </w:rPr>
        <w:t>约定事项：在合同的履行过程中对标的物的质量发生争议时，以启东市市场监督管理局鉴定结果为准。</w:t>
      </w:r>
    </w:p>
    <w:p w14:paraId="2ECDEA5B" w14:textId="77777777" w:rsidR="006E3106" w:rsidRDefault="006E3106">
      <w:pPr>
        <w:pStyle w:val="5"/>
        <w:spacing w:line="360" w:lineRule="auto"/>
        <w:jc w:val="left"/>
        <w:rPr>
          <w:rFonts w:ascii="仿宋_GB2312" w:eastAsia="仿宋_GB2312" w:hint="eastAsia"/>
          <w:b/>
          <w:sz w:val="28"/>
        </w:rPr>
      </w:pPr>
      <w:r>
        <w:rPr>
          <w:rFonts w:ascii="仿宋_GB2312" w:eastAsia="仿宋_GB2312"/>
          <w:b/>
          <w:sz w:val="28"/>
        </w:rPr>
        <w:br w:type="page"/>
      </w:r>
      <w:r>
        <w:rPr>
          <w:rFonts w:ascii="仿宋_GB2312" w:eastAsia="仿宋_GB2312" w:hint="eastAsia"/>
          <w:b/>
          <w:sz w:val="28"/>
        </w:rPr>
        <w:lastRenderedPageBreak/>
        <w:t>附件四、报价表范本</w:t>
      </w:r>
    </w:p>
    <w:p w14:paraId="2CA473E2" w14:textId="77777777" w:rsidR="006E3106" w:rsidRDefault="006E3106">
      <w:pPr>
        <w:snapToGrid w:val="0"/>
        <w:spacing w:line="240" w:lineRule="atLeast"/>
        <w:jc w:val="center"/>
        <w:rPr>
          <w:rFonts w:ascii="黑体" w:eastAsia="黑体" w:hint="eastAsia"/>
          <w:b/>
          <w:sz w:val="48"/>
          <w:szCs w:val="48"/>
        </w:rPr>
      </w:pPr>
      <w:r>
        <w:rPr>
          <w:rFonts w:ascii="黑体" w:eastAsia="黑体" w:hint="eastAsia"/>
          <w:b/>
          <w:sz w:val="48"/>
          <w:szCs w:val="48"/>
        </w:rPr>
        <w:t>报    价    表</w:t>
      </w:r>
    </w:p>
    <w:p w14:paraId="3BFE823D" w14:textId="77777777" w:rsidR="006E3106" w:rsidRDefault="006E3106">
      <w:pPr>
        <w:spacing w:line="500" w:lineRule="exact"/>
        <w:jc w:val="center"/>
        <w:rPr>
          <w:rFonts w:ascii="仿宋_GB2312" w:eastAsia="仿宋_GB2312" w:hint="eastAsia"/>
          <w:b/>
          <w:sz w:val="28"/>
          <w:szCs w:val="28"/>
        </w:rPr>
      </w:pPr>
      <w:r>
        <w:rPr>
          <w:rFonts w:ascii="仿宋_GB2312" w:eastAsia="仿宋_GB2312" w:hint="eastAsia"/>
          <w:b/>
          <w:sz w:val="28"/>
          <w:szCs w:val="28"/>
        </w:rPr>
        <w:t xml:space="preserve"> 询价编号:</w:t>
      </w:r>
      <w:r w:rsidR="00A43F42" w:rsidRPr="00A43F42">
        <w:rPr>
          <w:rFonts w:ascii="仿宋_GB2312" w:eastAsia="仿宋_GB2312" w:hint="eastAsia"/>
          <w:b/>
          <w:sz w:val="28"/>
          <w:szCs w:val="28"/>
        </w:rPr>
        <w:t xml:space="preserve"> </w:t>
      </w:r>
      <w:r w:rsidR="00A43F42">
        <w:rPr>
          <w:rFonts w:ascii="仿宋_GB2312" w:eastAsia="仿宋_GB2312" w:hint="eastAsia"/>
          <w:b/>
          <w:sz w:val="28"/>
          <w:szCs w:val="28"/>
        </w:rPr>
        <w:t>RYXXK</w:t>
      </w:r>
      <w:r w:rsidR="00A43F42">
        <w:rPr>
          <w:rFonts w:ascii="仿宋_GB2312" w:eastAsia="仿宋_GB2312"/>
          <w:b/>
          <w:sz w:val="28"/>
          <w:szCs w:val="28"/>
        </w:rPr>
        <w:t>201903</w:t>
      </w:r>
      <w:r w:rsidR="00A43F42">
        <w:rPr>
          <w:rFonts w:ascii="仿宋_GB2312" w:eastAsia="仿宋_GB2312" w:hint="eastAsia"/>
          <w:b/>
          <w:sz w:val="28"/>
          <w:szCs w:val="28"/>
        </w:rPr>
        <w:t>30JL</w:t>
      </w:r>
    </w:p>
    <w:p w14:paraId="2DD72F89" w14:textId="77777777" w:rsidR="006E3106" w:rsidRDefault="006E3106">
      <w:pPr>
        <w:spacing w:line="500" w:lineRule="exact"/>
        <w:jc w:val="center"/>
        <w:rPr>
          <w:rFonts w:ascii="仿宋_GB2312" w:eastAsia="仿宋_GB2312" w:hint="eastAsia"/>
          <w:b/>
          <w:sz w:val="28"/>
          <w:szCs w:val="28"/>
        </w:rPr>
      </w:pPr>
      <w:r>
        <w:rPr>
          <w:rFonts w:ascii="仿宋_GB2312" w:eastAsia="仿宋_GB2312" w:hAnsi="仿宋_GB2312"/>
          <w:sz w:val="28"/>
        </w:rPr>
        <w:t>启东市</w:t>
      </w:r>
      <w:r>
        <w:rPr>
          <w:rFonts w:ascii="仿宋_GB2312" w:eastAsia="仿宋_GB2312" w:hAnsi="仿宋_GB2312" w:hint="eastAsia"/>
          <w:sz w:val="28"/>
        </w:rPr>
        <w:t>人民医院</w:t>
      </w:r>
      <w:r w:rsidR="00A43F42" w:rsidRPr="00A43F42">
        <w:rPr>
          <w:rFonts w:ascii="仿宋_GB2312" w:eastAsia="仿宋_GB2312" w:hAnsi="仿宋_GB2312" w:hint="eastAsia"/>
          <w:sz w:val="28"/>
        </w:rPr>
        <w:t>外科楼、门诊</w:t>
      </w:r>
      <w:proofErr w:type="gramStart"/>
      <w:r w:rsidR="00A43F42" w:rsidRPr="00A43F42">
        <w:rPr>
          <w:rFonts w:ascii="仿宋_GB2312" w:eastAsia="仿宋_GB2312" w:hAnsi="仿宋_GB2312" w:hint="eastAsia"/>
          <w:sz w:val="28"/>
        </w:rPr>
        <w:t>楼网络</w:t>
      </w:r>
      <w:proofErr w:type="gramEnd"/>
      <w:r w:rsidR="00A43F42" w:rsidRPr="00A43F42">
        <w:rPr>
          <w:rFonts w:ascii="仿宋_GB2312" w:eastAsia="仿宋_GB2312" w:hAnsi="仿宋_GB2312" w:hint="eastAsia"/>
          <w:sz w:val="28"/>
        </w:rPr>
        <w:t>及机房改造监理服务项目</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20"/>
        <w:gridCol w:w="4252"/>
        <w:gridCol w:w="3321"/>
      </w:tblGrid>
      <w:tr w:rsidR="00A43F42" w14:paraId="3791F601" w14:textId="77777777" w:rsidTr="00A43F42">
        <w:trPr>
          <w:trHeight w:val="854"/>
          <w:tblHeader/>
          <w:jc w:val="center"/>
        </w:trPr>
        <w:tc>
          <w:tcPr>
            <w:tcW w:w="820" w:type="dxa"/>
            <w:vAlign w:val="center"/>
          </w:tcPr>
          <w:p w14:paraId="33475849" w14:textId="77777777" w:rsidR="00A43F42" w:rsidRDefault="00A43F42">
            <w:pPr>
              <w:snapToGrid w:val="0"/>
              <w:spacing w:line="240" w:lineRule="atLeast"/>
              <w:jc w:val="center"/>
              <w:rPr>
                <w:rFonts w:ascii="宋体" w:hint="eastAsia"/>
                <w:b/>
                <w:bCs/>
                <w:szCs w:val="21"/>
              </w:rPr>
            </w:pPr>
            <w:r>
              <w:rPr>
                <w:rFonts w:ascii="宋体" w:hint="eastAsia"/>
                <w:b/>
                <w:bCs/>
                <w:szCs w:val="21"/>
              </w:rPr>
              <w:t>序号</w:t>
            </w:r>
          </w:p>
        </w:tc>
        <w:tc>
          <w:tcPr>
            <w:tcW w:w="4252" w:type="dxa"/>
            <w:vAlign w:val="center"/>
          </w:tcPr>
          <w:p w14:paraId="5312C73A" w14:textId="77777777" w:rsidR="00A43F42" w:rsidRDefault="00A43F42">
            <w:pPr>
              <w:jc w:val="center"/>
              <w:rPr>
                <w:rFonts w:ascii="宋体" w:hint="eastAsia"/>
                <w:b/>
                <w:bCs/>
                <w:szCs w:val="21"/>
              </w:rPr>
            </w:pPr>
            <w:r>
              <w:rPr>
                <w:rFonts w:ascii="宋体" w:hint="eastAsia"/>
                <w:b/>
                <w:bCs/>
                <w:szCs w:val="21"/>
              </w:rPr>
              <w:t>项目名称</w:t>
            </w:r>
          </w:p>
        </w:tc>
        <w:tc>
          <w:tcPr>
            <w:tcW w:w="3321" w:type="dxa"/>
            <w:vAlign w:val="center"/>
          </w:tcPr>
          <w:p w14:paraId="1271ECB1" w14:textId="77777777" w:rsidR="00A43F42" w:rsidRDefault="00A43F42">
            <w:pPr>
              <w:snapToGrid w:val="0"/>
              <w:spacing w:line="240" w:lineRule="atLeast"/>
              <w:jc w:val="center"/>
              <w:rPr>
                <w:rFonts w:ascii="宋体" w:hint="eastAsia"/>
                <w:b/>
                <w:bCs/>
                <w:szCs w:val="21"/>
              </w:rPr>
            </w:pPr>
            <w:r>
              <w:rPr>
                <w:rFonts w:ascii="宋体" w:hint="eastAsia"/>
                <w:b/>
                <w:bCs/>
                <w:szCs w:val="21"/>
              </w:rPr>
              <w:t>项目监理费（元）</w:t>
            </w:r>
          </w:p>
        </w:tc>
      </w:tr>
      <w:tr w:rsidR="00A43F42" w14:paraId="10A38D46" w14:textId="77777777" w:rsidTr="00A43F42">
        <w:trPr>
          <w:trHeight w:val="623"/>
          <w:jc w:val="center"/>
        </w:trPr>
        <w:tc>
          <w:tcPr>
            <w:tcW w:w="820" w:type="dxa"/>
            <w:vAlign w:val="center"/>
          </w:tcPr>
          <w:p w14:paraId="75974493" w14:textId="77777777" w:rsidR="00A43F42" w:rsidRDefault="00A43F4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4252" w:type="dxa"/>
            <w:vAlign w:val="center"/>
          </w:tcPr>
          <w:p w14:paraId="472EAECB" w14:textId="77777777" w:rsidR="00A43F42" w:rsidRDefault="00A43F42">
            <w:pPr>
              <w:spacing w:line="500" w:lineRule="exact"/>
              <w:jc w:val="center"/>
              <w:rPr>
                <w:rFonts w:ascii="仿宋_GB2312" w:eastAsia="仿宋_GB2312" w:hAnsi="仿宋_GB2312" w:hint="eastAsia"/>
                <w:sz w:val="28"/>
              </w:rPr>
            </w:pPr>
            <w:r w:rsidRPr="00A43F42">
              <w:rPr>
                <w:rFonts w:ascii="仿宋_GB2312" w:eastAsia="仿宋_GB2312" w:hAnsi="仿宋_GB2312" w:hint="eastAsia"/>
                <w:sz w:val="28"/>
              </w:rPr>
              <w:t>启东市人民医院外科楼、门诊</w:t>
            </w:r>
            <w:proofErr w:type="gramStart"/>
            <w:r w:rsidRPr="00A43F42">
              <w:rPr>
                <w:rFonts w:ascii="仿宋_GB2312" w:eastAsia="仿宋_GB2312" w:hAnsi="仿宋_GB2312" w:hint="eastAsia"/>
                <w:sz w:val="28"/>
              </w:rPr>
              <w:t>楼网络</w:t>
            </w:r>
            <w:proofErr w:type="gramEnd"/>
            <w:r w:rsidRPr="00A43F42">
              <w:rPr>
                <w:rFonts w:ascii="仿宋_GB2312" w:eastAsia="仿宋_GB2312" w:hAnsi="仿宋_GB2312" w:hint="eastAsia"/>
                <w:sz w:val="28"/>
              </w:rPr>
              <w:t>及机房改造监理服务项目</w:t>
            </w:r>
          </w:p>
        </w:tc>
        <w:tc>
          <w:tcPr>
            <w:tcW w:w="3321" w:type="dxa"/>
            <w:vAlign w:val="center"/>
          </w:tcPr>
          <w:p w14:paraId="64F47118" w14:textId="77777777" w:rsidR="00A43F42" w:rsidRDefault="00A43F42">
            <w:pPr>
              <w:spacing w:line="260" w:lineRule="exact"/>
              <w:jc w:val="center"/>
              <w:rPr>
                <w:rFonts w:ascii="宋体" w:hAnsi="宋体" w:cs="宋体" w:hint="eastAsia"/>
                <w:color w:val="000000"/>
                <w:kern w:val="0"/>
                <w:sz w:val="18"/>
                <w:szCs w:val="18"/>
              </w:rPr>
            </w:pPr>
          </w:p>
        </w:tc>
      </w:tr>
    </w:tbl>
    <w:p w14:paraId="6D6F6AF4" w14:textId="77777777" w:rsidR="006E3106" w:rsidRDefault="006E3106" w:rsidP="0009366C">
      <w:pPr>
        <w:snapToGrid w:val="0"/>
        <w:spacing w:line="440" w:lineRule="exact"/>
        <w:rPr>
          <w:rFonts w:ascii="仿宋_GB2312" w:eastAsia="仿宋_GB2312" w:hint="eastAsia"/>
          <w:sz w:val="28"/>
        </w:rPr>
      </w:pPr>
      <w:r>
        <w:rPr>
          <w:rFonts w:ascii="仿宋_GB2312" w:eastAsia="仿宋_GB2312" w:hint="eastAsia"/>
          <w:sz w:val="28"/>
          <w:u w:val="single"/>
        </w:rPr>
        <w:t>本报价表须机打并加盖报价单位公章，</w:t>
      </w:r>
      <w:proofErr w:type="gramStart"/>
      <w:r>
        <w:rPr>
          <w:rFonts w:ascii="仿宋_GB2312" w:eastAsia="仿宋_GB2312" w:hint="eastAsia"/>
          <w:sz w:val="28"/>
          <w:u w:val="single"/>
        </w:rPr>
        <w:t>手填无效</w:t>
      </w:r>
      <w:proofErr w:type="gramEnd"/>
      <w:r>
        <w:rPr>
          <w:rFonts w:ascii="仿宋_GB2312" w:eastAsia="仿宋_GB2312" w:hint="eastAsia"/>
          <w:sz w:val="28"/>
          <w:u w:val="single"/>
        </w:rPr>
        <w:t>。</w:t>
      </w:r>
    </w:p>
    <w:p w14:paraId="6666F924" w14:textId="77777777" w:rsidR="006E3106" w:rsidRDefault="006E3106">
      <w:pPr>
        <w:snapToGrid w:val="0"/>
        <w:spacing w:line="440" w:lineRule="exact"/>
        <w:ind w:firstLineChars="200" w:firstLine="560"/>
        <w:rPr>
          <w:rFonts w:ascii="仿宋_GB2312" w:eastAsia="仿宋_GB2312" w:hint="eastAsia"/>
          <w:sz w:val="28"/>
        </w:rPr>
      </w:pPr>
    </w:p>
    <w:p w14:paraId="1770C681" w14:textId="77777777" w:rsidR="006E3106" w:rsidRDefault="006E3106">
      <w:pPr>
        <w:snapToGrid w:val="0"/>
        <w:spacing w:line="440" w:lineRule="exact"/>
        <w:ind w:firstLineChars="200" w:firstLine="560"/>
        <w:rPr>
          <w:rFonts w:ascii="仿宋_GB2312" w:eastAsia="仿宋_GB2312" w:hint="eastAsia"/>
          <w:sz w:val="28"/>
        </w:rPr>
      </w:pPr>
      <w:r>
        <w:rPr>
          <w:rFonts w:ascii="仿宋_GB2312" w:eastAsia="仿宋_GB2312" w:hint="eastAsia"/>
          <w:sz w:val="28"/>
        </w:rPr>
        <w:t>报价单位：</w:t>
      </w:r>
      <w:r>
        <w:rPr>
          <w:rFonts w:ascii="仿宋_GB2312" w:eastAsia="仿宋_GB2312" w:hint="eastAsia"/>
          <w:sz w:val="28"/>
          <w:u w:val="single"/>
        </w:rPr>
        <w:t xml:space="preserve">　　　　           　   　</w:t>
      </w:r>
      <w:r>
        <w:rPr>
          <w:rFonts w:ascii="仿宋_GB2312" w:eastAsia="仿宋_GB2312" w:hint="eastAsia"/>
          <w:sz w:val="28"/>
        </w:rPr>
        <w:t xml:space="preserve">（须盖章）   </w:t>
      </w:r>
    </w:p>
    <w:p w14:paraId="5C7BEFF8" w14:textId="77777777" w:rsidR="006E3106" w:rsidRDefault="006E3106">
      <w:pPr>
        <w:snapToGrid w:val="0"/>
        <w:spacing w:line="440" w:lineRule="exact"/>
        <w:ind w:firstLineChars="200" w:firstLine="560"/>
        <w:rPr>
          <w:rFonts w:ascii="仿宋_GB2312" w:eastAsia="仿宋_GB2312" w:hint="eastAsia"/>
          <w:sz w:val="28"/>
        </w:rPr>
      </w:pPr>
    </w:p>
    <w:p w14:paraId="19B1E446" w14:textId="77777777" w:rsidR="006E3106" w:rsidRDefault="006E3106">
      <w:pPr>
        <w:snapToGrid w:val="0"/>
        <w:spacing w:line="440" w:lineRule="exact"/>
        <w:ind w:firstLineChars="200" w:firstLine="560"/>
        <w:rPr>
          <w:rFonts w:ascii="仿宋_GB2312" w:eastAsia="仿宋_GB2312" w:hint="eastAsia"/>
          <w:sz w:val="28"/>
          <w:u w:val="single"/>
        </w:rPr>
      </w:pPr>
      <w:r>
        <w:rPr>
          <w:rFonts w:ascii="仿宋_GB2312" w:eastAsia="仿宋_GB2312" w:hint="eastAsia"/>
          <w:sz w:val="28"/>
        </w:rPr>
        <w:t>联 系 人：</w:t>
      </w:r>
      <w:r>
        <w:rPr>
          <w:rFonts w:ascii="仿宋_GB2312" w:eastAsia="仿宋_GB2312" w:hint="eastAsia"/>
          <w:sz w:val="28"/>
          <w:u w:val="single"/>
        </w:rPr>
        <w:t xml:space="preserve">　　　　           　   　                          </w:t>
      </w:r>
    </w:p>
    <w:p w14:paraId="588F097A" w14:textId="77777777" w:rsidR="006E3106" w:rsidRDefault="006E3106">
      <w:pPr>
        <w:snapToGrid w:val="0"/>
        <w:spacing w:line="440" w:lineRule="exact"/>
        <w:ind w:firstLineChars="200" w:firstLine="560"/>
        <w:rPr>
          <w:rFonts w:ascii="仿宋_GB2312" w:eastAsia="仿宋_GB2312" w:hint="eastAsia"/>
          <w:sz w:val="28"/>
        </w:rPr>
      </w:pPr>
    </w:p>
    <w:p w14:paraId="026B6211" w14:textId="77777777" w:rsidR="006E3106" w:rsidRDefault="006E3106">
      <w:pPr>
        <w:snapToGrid w:val="0"/>
        <w:spacing w:line="440" w:lineRule="exact"/>
        <w:ind w:firstLineChars="200" w:firstLine="560"/>
        <w:rPr>
          <w:rFonts w:ascii="仿宋_GB2312" w:eastAsia="仿宋_GB2312" w:hint="eastAsia"/>
          <w:sz w:val="28"/>
        </w:rPr>
      </w:pPr>
      <w:r>
        <w:rPr>
          <w:rFonts w:ascii="仿宋_GB2312" w:eastAsia="仿宋_GB2312" w:hint="eastAsia"/>
          <w:sz w:val="28"/>
        </w:rPr>
        <w:t>联系电话：</w:t>
      </w:r>
      <w:r>
        <w:rPr>
          <w:rFonts w:ascii="仿宋_GB2312" w:eastAsia="仿宋_GB2312" w:hint="eastAsia"/>
          <w:sz w:val="28"/>
          <w:u w:val="single"/>
        </w:rPr>
        <w:t xml:space="preserve">　　　　           　   　                          </w:t>
      </w:r>
    </w:p>
    <w:p w14:paraId="6C9DEA5C" w14:textId="77777777" w:rsidR="006E3106" w:rsidRDefault="006E3106">
      <w:pPr>
        <w:snapToGrid w:val="0"/>
        <w:spacing w:line="440" w:lineRule="exact"/>
        <w:ind w:firstLineChars="200" w:firstLine="560"/>
        <w:rPr>
          <w:rFonts w:ascii="仿宋_GB2312" w:eastAsia="仿宋_GB2312" w:hint="eastAsia"/>
          <w:sz w:val="28"/>
        </w:rPr>
      </w:pPr>
    </w:p>
    <w:p w14:paraId="0134B082" w14:textId="77777777" w:rsidR="006E3106" w:rsidRDefault="006E3106">
      <w:pPr>
        <w:snapToGrid w:val="0"/>
        <w:spacing w:line="440" w:lineRule="exact"/>
        <w:ind w:firstLineChars="200" w:firstLine="560"/>
        <w:rPr>
          <w:rFonts w:ascii="仿宋_GB2312" w:eastAsia="仿宋_GB2312" w:hint="eastAsia"/>
          <w:sz w:val="28"/>
          <w:u w:val="single"/>
        </w:rPr>
      </w:pPr>
      <w:r>
        <w:rPr>
          <w:rFonts w:ascii="仿宋_GB2312" w:eastAsia="仿宋_GB2312" w:hint="eastAsia"/>
          <w:sz w:val="28"/>
        </w:rPr>
        <w:t>时    间：</w:t>
      </w:r>
      <w:r>
        <w:rPr>
          <w:rFonts w:ascii="仿宋_GB2312" w:eastAsia="仿宋_GB2312" w:hint="eastAsia"/>
          <w:sz w:val="28"/>
          <w:u w:val="single"/>
        </w:rPr>
        <w:t xml:space="preserve">　　　　           　   　                          </w:t>
      </w:r>
    </w:p>
    <w:bookmarkEnd w:id="0"/>
    <w:p w14:paraId="5D64109D" w14:textId="77777777" w:rsidR="006E3106" w:rsidRDefault="006E3106">
      <w:pPr>
        <w:pStyle w:val="5"/>
        <w:spacing w:line="360" w:lineRule="auto"/>
        <w:jc w:val="left"/>
        <w:rPr>
          <w:rFonts w:ascii="仿宋_GB2312" w:eastAsia="仿宋_GB2312" w:hint="eastAsia"/>
          <w:b/>
          <w:sz w:val="28"/>
        </w:rPr>
      </w:pPr>
    </w:p>
    <w:p w14:paraId="62DE4960" w14:textId="77777777" w:rsidR="006E3106" w:rsidRDefault="006E3106">
      <w:pPr>
        <w:pStyle w:val="5"/>
        <w:spacing w:line="360" w:lineRule="auto"/>
        <w:jc w:val="left"/>
        <w:rPr>
          <w:rFonts w:ascii="仿宋_GB2312" w:eastAsia="仿宋_GB2312" w:hint="eastAsia"/>
          <w:b/>
          <w:sz w:val="28"/>
        </w:rPr>
      </w:pPr>
    </w:p>
    <w:p w14:paraId="04B1D43A" w14:textId="77777777" w:rsidR="006E3106" w:rsidRDefault="006E3106">
      <w:pPr>
        <w:pStyle w:val="5"/>
        <w:spacing w:line="360" w:lineRule="auto"/>
        <w:jc w:val="left"/>
        <w:rPr>
          <w:rFonts w:ascii="仿宋_GB2312" w:eastAsia="仿宋_GB2312" w:hint="eastAsia"/>
          <w:b/>
          <w:sz w:val="28"/>
        </w:rPr>
      </w:pPr>
    </w:p>
    <w:p w14:paraId="35275B36" w14:textId="77777777" w:rsidR="006E3106" w:rsidRDefault="006E3106">
      <w:pPr>
        <w:pStyle w:val="5"/>
        <w:spacing w:line="360" w:lineRule="auto"/>
        <w:jc w:val="left"/>
        <w:rPr>
          <w:rFonts w:ascii="仿宋_GB2312" w:eastAsia="仿宋_GB2312" w:hint="eastAsia"/>
          <w:b/>
          <w:sz w:val="28"/>
        </w:rPr>
      </w:pPr>
    </w:p>
    <w:p w14:paraId="41E2EB8D" w14:textId="77777777" w:rsidR="006E3106" w:rsidRDefault="006E3106">
      <w:pPr>
        <w:pStyle w:val="5"/>
        <w:spacing w:line="360" w:lineRule="auto"/>
        <w:jc w:val="left"/>
        <w:rPr>
          <w:rFonts w:ascii="仿宋_GB2312" w:eastAsia="仿宋_GB2312" w:hint="eastAsia"/>
          <w:b/>
          <w:sz w:val="28"/>
        </w:rPr>
      </w:pPr>
    </w:p>
    <w:p w14:paraId="39735E42" w14:textId="77777777" w:rsidR="006E3106" w:rsidRDefault="006E3106">
      <w:pPr>
        <w:snapToGrid w:val="0"/>
        <w:spacing w:line="440" w:lineRule="exact"/>
        <w:rPr>
          <w:rFonts w:ascii="仿宋_GB2312" w:eastAsia="仿宋_GB2312"/>
          <w:b/>
          <w:sz w:val="28"/>
        </w:rPr>
      </w:pPr>
    </w:p>
    <w:sectPr w:rsidR="006E3106">
      <w:headerReference w:type="default" r:id="rId7"/>
      <w:footerReference w:type="default" r:id="rId8"/>
      <w:pgSz w:w="11907" w:h="16840"/>
      <w:pgMar w:top="1531" w:right="1467" w:bottom="779" w:left="170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DDC74" w14:textId="77777777" w:rsidR="006459B8" w:rsidRDefault="006459B8">
      <w:r>
        <w:separator/>
      </w:r>
    </w:p>
  </w:endnote>
  <w:endnote w:type="continuationSeparator" w:id="0">
    <w:p w14:paraId="77762D2A" w14:textId="77777777" w:rsidR="006459B8" w:rsidRDefault="0064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宋体"/>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2">
    <w:charset w:val="02"/>
    <w:family w:val="decorative"/>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1BAE" w14:textId="77777777" w:rsidR="006E3106" w:rsidRDefault="006E3106">
    <w:pPr>
      <w:pStyle w:val="a8"/>
    </w:pPr>
    <w:r>
      <w:fldChar w:fldCharType="begin"/>
    </w:r>
    <w:r>
      <w:instrText>PAGE   \* MERGEFORMAT</w:instrText>
    </w:r>
    <w:r>
      <w:fldChar w:fldCharType="separate"/>
    </w:r>
    <w:r w:rsidR="007B1F9B" w:rsidRPr="007B1F9B">
      <w:rPr>
        <w:noProof/>
        <w:lang w:val="zh-CN" w:eastAsia="zh-CN"/>
      </w:rPr>
      <w:t>15</w:t>
    </w:r>
    <w:r>
      <w:fldChar w:fldCharType="end"/>
    </w:r>
  </w:p>
  <w:p w14:paraId="42EA9BD5" w14:textId="77777777" w:rsidR="006E3106" w:rsidRDefault="006E310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B3D50" w14:textId="77777777" w:rsidR="006459B8" w:rsidRDefault="006459B8">
      <w:r>
        <w:separator/>
      </w:r>
    </w:p>
  </w:footnote>
  <w:footnote w:type="continuationSeparator" w:id="0">
    <w:p w14:paraId="2DEC626D" w14:textId="77777777" w:rsidR="006459B8" w:rsidRDefault="00645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E3E4" w14:textId="77777777" w:rsidR="006E3106" w:rsidRDefault="006E3106">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2385C"/>
    <w:multiLevelType w:val="multilevel"/>
    <w:tmpl w:val="0782385C"/>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rPr>
        <w:rFonts w:ascii="Times New Roman" w:hAnsi="Times New Roman" w:cs="Times New Roman" w:hint="default"/>
      </w:rPr>
    </w:lvl>
    <w:lvl w:ilvl="2">
      <w:start w:val="1"/>
      <w:numFmt w:val="lowerRoman"/>
      <w:lvlText w:val="%3."/>
      <w:lvlJc w:val="righ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1" w15:restartNumberingAfterBreak="0">
    <w:nsid w:val="1D1568EE"/>
    <w:multiLevelType w:val="multilevel"/>
    <w:tmpl w:val="1D1568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0F517BC"/>
    <w:multiLevelType w:val="multilevel"/>
    <w:tmpl w:val="20F517BC"/>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rPr>
        <w:rFonts w:ascii="Times New Roman" w:hAnsi="Times New Roman" w:cs="Times New Roman" w:hint="default"/>
      </w:rPr>
    </w:lvl>
    <w:lvl w:ilvl="2">
      <w:start w:val="1"/>
      <w:numFmt w:val="lowerRoman"/>
      <w:lvlText w:val="%3."/>
      <w:lvlJc w:val="righ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3" w15:restartNumberingAfterBreak="0">
    <w:nsid w:val="352C0418"/>
    <w:multiLevelType w:val="multilevel"/>
    <w:tmpl w:val="352C0418"/>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15:restartNumberingAfterBreak="0">
    <w:nsid w:val="36DA0677"/>
    <w:multiLevelType w:val="multilevel"/>
    <w:tmpl w:val="36DA0677"/>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680" w:hanging="360"/>
      </w:pPr>
      <w:rPr>
        <w:rFonts w:ascii="宋体" w:eastAsia="宋体" w:hAnsi="宋体" w:hint="eastAsia"/>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 w15:restartNumberingAfterBreak="0">
    <w:nsid w:val="38A26E11"/>
    <w:multiLevelType w:val="multilevel"/>
    <w:tmpl w:val="38A26E11"/>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6" w15:restartNumberingAfterBreak="0">
    <w:nsid w:val="45DF3364"/>
    <w:multiLevelType w:val="multilevel"/>
    <w:tmpl w:val="45DF336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43042DA"/>
    <w:multiLevelType w:val="multilevel"/>
    <w:tmpl w:val="643042DA"/>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8" w15:restartNumberingAfterBreak="0">
    <w:nsid w:val="67765529"/>
    <w:multiLevelType w:val="multilevel"/>
    <w:tmpl w:val="67765529"/>
    <w:lvl w:ilvl="0">
      <w:start w:val="1"/>
      <w:numFmt w:val="decimal"/>
      <w:lvlText w:val="（%1）"/>
      <w:lvlJc w:val="left"/>
      <w:pPr>
        <w:ind w:left="900" w:hanging="420"/>
      </w:pPr>
      <w:rPr>
        <w:rFonts w:ascii="宋体" w:eastAsia="宋体" w:hAnsi="宋体" w:hint="eastAsia"/>
      </w:rPr>
    </w:lvl>
    <w:lvl w:ilvl="1">
      <w:start w:val="1"/>
      <w:numFmt w:val="decimal"/>
      <w:lvlText w:val="%2)"/>
      <w:lvlJc w:val="left"/>
      <w:pPr>
        <w:ind w:left="1260" w:hanging="360"/>
      </w:pPr>
      <w:rPr>
        <w:rFonts w:ascii="宋体" w:eastAsia="宋体" w:hAnsi="宋体" w:hint="eastAsia"/>
      </w:rPr>
    </w:lvl>
    <w:lvl w:ilvl="2">
      <w:start w:val="1"/>
      <w:numFmt w:val="lowerRoman"/>
      <w:lvlText w:val="%3."/>
      <w:lvlJc w:val="right"/>
      <w:pPr>
        <w:ind w:left="1740" w:hanging="420"/>
      </w:pPr>
      <w:rPr>
        <w:rFonts w:ascii="Times New Roman" w:hAnsi="Times New Roman" w:cs="Times New Roman" w:hint="default"/>
      </w:rPr>
    </w:lvl>
    <w:lvl w:ilvl="3">
      <w:start w:val="1"/>
      <w:numFmt w:val="decimal"/>
      <w:lvlText w:val="%4."/>
      <w:lvlJc w:val="left"/>
      <w:pPr>
        <w:ind w:left="2160" w:hanging="420"/>
      </w:pPr>
      <w:rPr>
        <w:rFonts w:ascii="Times New Roman" w:hAnsi="Times New Roman" w:cs="Times New Roman" w:hint="default"/>
      </w:rPr>
    </w:lvl>
    <w:lvl w:ilvl="4">
      <w:start w:val="1"/>
      <w:numFmt w:val="lowerLetter"/>
      <w:lvlText w:val="%5)"/>
      <w:lvlJc w:val="left"/>
      <w:pPr>
        <w:ind w:left="2580" w:hanging="420"/>
      </w:pPr>
      <w:rPr>
        <w:rFonts w:ascii="Times New Roman" w:hAnsi="Times New Roman" w:cs="Times New Roman" w:hint="default"/>
      </w:rPr>
    </w:lvl>
    <w:lvl w:ilvl="5">
      <w:start w:val="1"/>
      <w:numFmt w:val="lowerRoman"/>
      <w:lvlText w:val="%6."/>
      <w:lvlJc w:val="right"/>
      <w:pPr>
        <w:ind w:left="3000" w:hanging="420"/>
      </w:pPr>
      <w:rPr>
        <w:rFonts w:ascii="Times New Roman" w:hAnsi="Times New Roman" w:cs="Times New Roman" w:hint="default"/>
      </w:rPr>
    </w:lvl>
    <w:lvl w:ilvl="6">
      <w:start w:val="1"/>
      <w:numFmt w:val="decimal"/>
      <w:lvlText w:val="%7."/>
      <w:lvlJc w:val="left"/>
      <w:pPr>
        <w:ind w:left="3420" w:hanging="420"/>
      </w:pPr>
      <w:rPr>
        <w:rFonts w:ascii="Times New Roman" w:hAnsi="Times New Roman" w:cs="Times New Roman" w:hint="default"/>
      </w:rPr>
    </w:lvl>
    <w:lvl w:ilvl="7">
      <w:start w:val="1"/>
      <w:numFmt w:val="lowerLetter"/>
      <w:lvlText w:val="%8)"/>
      <w:lvlJc w:val="left"/>
      <w:pPr>
        <w:ind w:left="3840" w:hanging="420"/>
      </w:pPr>
      <w:rPr>
        <w:rFonts w:ascii="Times New Roman" w:hAnsi="Times New Roman" w:cs="Times New Roman" w:hint="default"/>
      </w:rPr>
    </w:lvl>
    <w:lvl w:ilvl="8">
      <w:start w:val="1"/>
      <w:numFmt w:val="lowerRoman"/>
      <w:lvlText w:val="%9."/>
      <w:lvlJc w:val="right"/>
      <w:pPr>
        <w:ind w:left="4260" w:hanging="420"/>
      </w:pPr>
      <w:rPr>
        <w:rFonts w:ascii="Times New Roman" w:hAnsi="Times New Roman" w:cs="Times New Roman" w:hint="default"/>
      </w:rPr>
    </w:lvl>
  </w:abstractNum>
  <w:abstractNum w:abstractNumId="9" w15:restartNumberingAfterBreak="0">
    <w:nsid w:val="67D931A9"/>
    <w:multiLevelType w:val="multilevel"/>
    <w:tmpl w:val="67D931A9"/>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 w15:restartNumberingAfterBreak="0">
    <w:nsid w:val="712E31D1"/>
    <w:multiLevelType w:val="multilevel"/>
    <w:tmpl w:val="712E31D1"/>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rPr>
        <w:rFonts w:ascii="Times New Roman" w:hAnsi="Times New Roman" w:cs="Times New Roman" w:hint="default"/>
      </w:rPr>
    </w:lvl>
    <w:lvl w:ilvl="2">
      <w:start w:val="1"/>
      <w:numFmt w:val="decimal"/>
      <w:lvlText w:val="%3)"/>
      <w:lvlJc w:val="lef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11" w15:restartNumberingAfterBreak="0">
    <w:nsid w:val="797606EC"/>
    <w:multiLevelType w:val="multilevel"/>
    <w:tmpl w:val="797606E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7C604672"/>
    <w:multiLevelType w:val="multilevel"/>
    <w:tmpl w:val="7C604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9"/>
  </w:num>
  <w:num w:numId="7">
    <w:abstractNumId w:val="4"/>
  </w:num>
  <w:num w:numId="8">
    <w:abstractNumId w:val="2"/>
  </w:num>
  <w:num w:numId="9">
    <w:abstractNumId w:val="10"/>
  </w:num>
  <w:num w:numId="10">
    <w:abstractNumId w:val="0"/>
  </w:num>
  <w:num w:numId="11">
    <w:abstractNumId w:val="1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C1B"/>
    <w:rsid w:val="000006DF"/>
    <w:rsid w:val="00000993"/>
    <w:rsid w:val="0000232C"/>
    <w:rsid w:val="00002B2B"/>
    <w:rsid w:val="00004651"/>
    <w:rsid w:val="00011143"/>
    <w:rsid w:val="00015159"/>
    <w:rsid w:val="00015787"/>
    <w:rsid w:val="00015E4C"/>
    <w:rsid w:val="00017848"/>
    <w:rsid w:val="00022522"/>
    <w:rsid w:val="00022AE0"/>
    <w:rsid w:val="00031E5D"/>
    <w:rsid w:val="00032919"/>
    <w:rsid w:val="0003356F"/>
    <w:rsid w:val="000343FC"/>
    <w:rsid w:val="0003498D"/>
    <w:rsid w:val="00036A06"/>
    <w:rsid w:val="0004059D"/>
    <w:rsid w:val="00042D8B"/>
    <w:rsid w:val="000440CC"/>
    <w:rsid w:val="00047335"/>
    <w:rsid w:val="000505EF"/>
    <w:rsid w:val="00050A49"/>
    <w:rsid w:val="00052CC0"/>
    <w:rsid w:val="00053E9C"/>
    <w:rsid w:val="0005685F"/>
    <w:rsid w:val="00056B21"/>
    <w:rsid w:val="00060122"/>
    <w:rsid w:val="0006094F"/>
    <w:rsid w:val="00063BA1"/>
    <w:rsid w:val="000661C1"/>
    <w:rsid w:val="000724BF"/>
    <w:rsid w:val="00072944"/>
    <w:rsid w:val="00073096"/>
    <w:rsid w:val="000734B3"/>
    <w:rsid w:val="0007456C"/>
    <w:rsid w:val="00076000"/>
    <w:rsid w:val="0008009A"/>
    <w:rsid w:val="0008746D"/>
    <w:rsid w:val="00092933"/>
    <w:rsid w:val="00093068"/>
    <w:rsid w:val="0009366C"/>
    <w:rsid w:val="00095C73"/>
    <w:rsid w:val="000A1D9D"/>
    <w:rsid w:val="000A3243"/>
    <w:rsid w:val="000A4828"/>
    <w:rsid w:val="000A4DB3"/>
    <w:rsid w:val="000A74A3"/>
    <w:rsid w:val="000B232B"/>
    <w:rsid w:val="000B40C2"/>
    <w:rsid w:val="000C08C4"/>
    <w:rsid w:val="000C21D7"/>
    <w:rsid w:val="000C4392"/>
    <w:rsid w:val="000C4D54"/>
    <w:rsid w:val="000C6775"/>
    <w:rsid w:val="000D1B0F"/>
    <w:rsid w:val="000D4A91"/>
    <w:rsid w:val="000E0575"/>
    <w:rsid w:val="000E2F13"/>
    <w:rsid w:val="000E2FC6"/>
    <w:rsid w:val="000E381F"/>
    <w:rsid w:val="000E6AF8"/>
    <w:rsid w:val="000F5392"/>
    <w:rsid w:val="001049DB"/>
    <w:rsid w:val="00110A51"/>
    <w:rsid w:val="00112DDD"/>
    <w:rsid w:val="00112F40"/>
    <w:rsid w:val="00114E3E"/>
    <w:rsid w:val="00117259"/>
    <w:rsid w:val="0011758F"/>
    <w:rsid w:val="00120288"/>
    <w:rsid w:val="001203D1"/>
    <w:rsid w:val="00120BF5"/>
    <w:rsid w:val="001225C7"/>
    <w:rsid w:val="00123518"/>
    <w:rsid w:val="00124B58"/>
    <w:rsid w:val="00124ECB"/>
    <w:rsid w:val="0013301A"/>
    <w:rsid w:val="0013484F"/>
    <w:rsid w:val="00137F3A"/>
    <w:rsid w:val="001406C5"/>
    <w:rsid w:val="00143A19"/>
    <w:rsid w:val="001513AB"/>
    <w:rsid w:val="00151787"/>
    <w:rsid w:val="00151FCC"/>
    <w:rsid w:val="00153555"/>
    <w:rsid w:val="00153902"/>
    <w:rsid w:val="00155275"/>
    <w:rsid w:val="00156D48"/>
    <w:rsid w:val="00160265"/>
    <w:rsid w:val="00160303"/>
    <w:rsid w:val="0016436C"/>
    <w:rsid w:val="0016669C"/>
    <w:rsid w:val="00167F29"/>
    <w:rsid w:val="001734E9"/>
    <w:rsid w:val="00173BA6"/>
    <w:rsid w:val="00173DCF"/>
    <w:rsid w:val="00180A13"/>
    <w:rsid w:val="00180C86"/>
    <w:rsid w:val="00183646"/>
    <w:rsid w:val="00186162"/>
    <w:rsid w:val="0019033F"/>
    <w:rsid w:val="00191825"/>
    <w:rsid w:val="00194CBE"/>
    <w:rsid w:val="00194DE6"/>
    <w:rsid w:val="00197CA5"/>
    <w:rsid w:val="001A0027"/>
    <w:rsid w:val="001A0B28"/>
    <w:rsid w:val="001A17F0"/>
    <w:rsid w:val="001A188D"/>
    <w:rsid w:val="001A1F5C"/>
    <w:rsid w:val="001A4197"/>
    <w:rsid w:val="001A4D7B"/>
    <w:rsid w:val="001B0638"/>
    <w:rsid w:val="001B31BB"/>
    <w:rsid w:val="001B4D72"/>
    <w:rsid w:val="001B5B96"/>
    <w:rsid w:val="001B5FC0"/>
    <w:rsid w:val="001B6130"/>
    <w:rsid w:val="001C2E9E"/>
    <w:rsid w:val="001C4721"/>
    <w:rsid w:val="001C4C20"/>
    <w:rsid w:val="001C66E7"/>
    <w:rsid w:val="001D2A50"/>
    <w:rsid w:val="001D6CC6"/>
    <w:rsid w:val="001D7562"/>
    <w:rsid w:val="001D7C8F"/>
    <w:rsid w:val="001E0447"/>
    <w:rsid w:val="001E1E70"/>
    <w:rsid w:val="001E475C"/>
    <w:rsid w:val="001E7F73"/>
    <w:rsid w:val="001F0004"/>
    <w:rsid w:val="001F1066"/>
    <w:rsid w:val="001F14BB"/>
    <w:rsid w:val="001F3A80"/>
    <w:rsid w:val="001F47C3"/>
    <w:rsid w:val="00203CB3"/>
    <w:rsid w:val="002053F8"/>
    <w:rsid w:val="00206B4F"/>
    <w:rsid w:val="002076CC"/>
    <w:rsid w:val="00217F77"/>
    <w:rsid w:val="0022145B"/>
    <w:rsid w:val="0022327A"/>
    <w:rsid w:val="00224DA5"/>
    <w:rsid w:val="00226EC8"/>
    <w:rsid w:val="00234BD9"/>
    <w:rsid w:val="00236078"/>
    <w:rsid w:val="00237666"/>
    <w:rsid w:val="00237E50"/>
    <w:rsid w:val="00260621"/>
    <w:rsid w:val="00261903"/>
    <w:rsid w:val="00265F42"/>
    <w:rsid w:val="00267BAD"/>
    <w:rsid w:val="00274815"/>
    <w:rsid w:val="0028073C"/>
    <w:rsid w:val="00283E43"/>
    <w:rsid w:val="00284E84"/>
    <w:rsid w:val="00290131"/>
    <w:rsid w:val="0029060C"/>
    <w:rsid w:val="00290CB4"/>
    <w:rsid w:val="002957E1"/>
    <w:rsid w:val="002A0F9D"/>
    <w:rsid w:val="002A22D4"/>
    <w:rsid w:val="002A3982"/>
    <w:rsid w:val="002A4591"/>
    <w:rsid w:val="002A5CEE"/>
    <w:rsid w:val="002A5D23"/>
    <w:rsid w:val="002A6C32"/>
    <w:rsid w:val="002B014D"/>
    <w:rsid w:val="002B0989"/>
    <w:rsid w:val="002B17A4"/>
    <w:rsid w:val="002B66A4"/>
    <w:rsid w:val="002B728F"/>
    <w:rsid w:val="002C082B"/>
    <w:rsid w:val="002C18E1"/>
    <w:rsid w:val="002C1ED5"/>
    <w:rsid w:val="002C35C4"/>
    <w:rsid w:val="002C4981"/>
    <w:rsid w:val="002C4A58"/>
    <w:rsid w:val="002C6A7A"/>
    <w:rsid w:val="002D3AA2"/>
    <w:rsid w:val="002D4642"/>
    <w:rsid w:val="002D4BA1"/>
    <w:rsid w:val="002D7BAE"/>
    <w:rsid w:val="002D7C30"/>
    <w:rsid w:val="002D7E6D"/>
    <w:rsid w:val="002E0E24"/>
    <w:rsid w:val="002E57BE"/>
    <w:rsid w:val="002F11F3"/>
    <w:rsid w:val="002F1B92"/>
    <w:rsid w:val="002F6347"/>
    <w:rsid w:val="002F6B29"/>
    <w:rsid w:val="002F72DD"/>
    <w:rsid w:val="00300958"/>
    <w:rsid w:val="003042B6"/>
    <w:rsid w:val="00304686"/>
    <w:rsid w:val="00305815"/>
    <w:rsid w:val="0030752C"/>
    <w:rsid w:val="00313C58"/>
    <w:rsid w:val="003213A3"/>
    <w:rsid w:val="003238BA"/>
    <w:rsid w:val="00327E2D"/>
    <w:rsid w:val="003333CD"/>
    <w:rsid w:val="003366E0"/>
    <w:rsid w:val="0033745C"/>
    <w:rsid w:val="00337ABD"/>
    <w:rsid w:val="00343A8D"/>
    <w:rsid w:val="00344102"/>
    <w:rsid w:val="00346687"/>
    <w:rsid w:val="00346959"/>
    <w:rsid w:val="003479C4"/>
    <w:rsid w:val="00347FBA"/>
    <w:rsid w:val="00350BE3"/>
    <w:rsid w:val="0035105D"/>
    <w:rsid w:val="003544AA"/>
    <w:rsid w:val="00354F99"/>
    <w:rsid w:val="003558BD"/>
    <w:rsid w:val="00361CE5"/>
    <w:rsid w:val="003650BA"/>
    <w:rsid w:val="00367E22"/>
    <w:rsid w:val="0037048E"/>
    <w:rsid w:val="00374A6C"/>
    <w:rsid w:val="0037535D"/>
    <w:rsid w:val="00380646"/>
    <w:rsid w:val="00381F2E"/>
    <w:rsid w:val="003829E1"/>
    <w:rsid w:val="003834A8"/>
    <w:rsid w:val="00385F97"/>
    <w:rsid w:val="00386F9D"/>
    <w:rsid w:val="0038792D"/>
    <w:rsid w:val="0039310E"/>
    <w:rsid w:val="00393534"/>
    <w:rsid w:val="00393A69"/>
    <w:rsid w:val="00394982"/>
    <w:rsid w:val="003957FD"/>
    <w:rsid w:val="0039665D"/>
    <w:rsid w:val="0039736A"/>
    <w:rsid w:val="00397944"/>
    <w:rsid w:val="003A2CB1"/>
    <w:rsid w:val="003A2CC3"/>
    <w:rsid w:val="003A2DD3"/>
    <w:rsid w:val="003A37A5"/>
    <w:rsid w:val="003A5513"/>
    <w:rsid w:val="003A5F63"/>
    <w:rsid w:val="003A72A1"/>
    <w:rsid w:val="003B039F"/>
    <w:rsid w:val="003B1A52"/>
    <w:rsid w:val="003B5A23"/>
    <w:rsid w:val="003B783F"/>
    <w:rsid w:val="003C50B9"/>
    <w:rsid w:val="003C5B71"/>
    <w:rsid w:val="003C5D19"/>
    <w:rsid w:val="003C7027"/>
    <w:rsid w:val="003D4B78"/>
    <w:rsid w:val="003D5402"/>
    <w:rsid w:val="003E0409"/>
    <w:rsid w:val="003E0C09"/>
    <w:rsid w:val="003E2A18"/>
    <w:rsid w:val="003E4301"/>
    <w:rsid w:val="003E6580"/>
    <w:rsid w:val="003E796B"/>
    <w:rsid w:val="003F1F9F"/>
    <w:rsid w:val="0040081A"/>
    <w:rsid w:val="004011DE"/>
    <w:rsid w:val="00401565"/>
    <w:rsid w:val="004050C1"/>
    <w:rsid w:val="004103CD"/>
    <w:rsid w:val="004109FA"/>
    <w:rsid w:val="00411306"/>
    <w:rsid w:val="00412937"/>
    <w:rsid w:val="0041379A"/>
    <w:rsid w:val="004140E4"/>
    <w:rsid w:val="0041566D"/>
    <w:rsid w:val="00417C52"/>
    <w:rsid w:val="00423CFE"/>
    <w:rsid w:val="00423F5B"/>
    <w:rsid w:val="00425511"/>
    <w:rsid w:val="00431A64"/>
    <w:rsid w:val="004360FF"/>
    <w:rsid w:val="00436BD6"/>
    <w:rsid w:val="00443815"/>
    <w:rsid w:val="00444537"/>
    <w:rsid w:val="00444626"/>
    <w:rsid w:val="004457E1"/>
    <w:rsid w:val="00445852"/>
    <w:rsid w:val="004466D3"/>
    <w:rsid w:val="00451E95"/>
    <w:rsid w:val="00451F7C"/>
    <w:rsid w:val="00453C8A"/>
    <w:rsid w:val="004563F4"/>
    <w:rsid w:val="00460BF9"/>
    <w:rsid w:val="00464672"/>
    <w:rsid w:val="00464E58"/>
    <w:rsid w:val="0046670E"/>
    <w:rsid w:val="0046689D"/>
    <w:rsid w:val="00466CA6"/>
    <w:rsid w:val="004671F9"/>
    <w:rsid w:val="00471464"/>
    <w:rsid w:val="004740F1"/>
    <w:rsid w:val="00474D65"/>
    <w:rsid w:val="0047772F"/>
    <w:rsid w:val="0048034E"/>
    <w:rsid w:val="00481542"/>
    <w:rsid w:val="004828AB"/>
    <w:rsid w:val="0048296B"/>
    <w:rsid w:val="00484526"/>
    <w:rsid w:val="00485CAF"/>
    <w:rsid w:val="004922F0"/>
    <w:rsid w:val="004A4BF3"/>
    <w:rsid w:val="004A4DC8"/>
    <w:rsid w:val="004A65A0"/>
    <w:rsid w:val="004A6FD3"/>
    <w:rsid w:val="004B13C2"/>
    <w:rsid w:val="004B3519"/>
    <w:rsid w:val="004B77FB"/>
    <w:rsid w:val="004C12B8"/>
    <w:rsid w:val="004C2EB6"/>
    <w:rsid w:val="004C3DD0"/>
    <w:rsid w:val="004D0522"/>
    <w:rsid w:val="004D0F8A"/>
    <w:rsid w:val="004D5CEE"/>
    <w:rsid w:val="004D6861"/>
    <w:rsid w:val="004D703D"/>
    <w:rsid w:val="004E3E47"/>
    <w:rsid w:val="004E5862"/>
    <w:rsid w:val="004F1D9D"/>
    <w:rsid w:val="005028BE"/>
    <w:rsid w:val="005124C5"/>
    <w:rsid w:val="0051632A"/>
    <w:rsid w:val="005227F2"/>
    <w:rsid w:val="005232FF"/>
    <w:rsid w:val="005233A3"/>
    <w:rsid w:val="00523889"/>
    <w:rsid w:val="00523BDA"/>
    <w:rsid w:val="005249D0"/>
    <w:rsid w:val="00527B9E"/>
    <w:rsid w:val="00534FE4"/>
    <w:rsid w:val="00536E46"/>
    <w:rsid w:val="00537ADB"/>
    <w:rsid w:val="00537F92"/>
    <w:rsid w:val="00540937"/>
    <w:rsid w:val="00540C9B"/>
    <w:rsid w:val="005447C7"/>
    <w:rsid w:val="005463C7"/>
    <w:rsid w:val="005479B1"/>
    <w:rsid w:val="005543A0"/>
    <w:rsid w:val="00554F27"/>
    <w:rsid w:val="00555ED1"/>
    <w:rsid w:val="00556214"/>
    <w:rsid w:val="00560EBD"/>
    <w:rsid w:val="005655FD"/>
    <w:rsid w:val="0057266C"/>
    <w:rsid w:val="005731C6"/>
    <w:rsid w:val="005769DE"/>
    <w:rsid w:val="00583769"/>
    <w:rsid w:val="00586E0A"/>
    <w:rsid w:val="00587257"/>
    <w:rsid w:val="00587983"/>
    <w:rsid w:val="00592079"/>
    <w:rsid w:val="00593311"/>
    <w:rsid w:val="00593687"/>
    <w:rsid w:val="005961E4"/>
    <w:rsid w:val="005A2138"/>
    <w:rsid w:val="005A2673"/>
    <w:rsid w:val="005A4B42"/>
    <w:rsid w:val="005B18D6"/>
    <w:rsid w:val="005B1FFD"/>
    <w:rsid w:val="005B42B6"/>
    <w:rsid w:val="005C057A"/>
    <w:rsid w:val="005C1550"/>
    <w:rsid w:val="005C22FD"/>
    <w:rsid w:val="005C2DC0"/>
    <w:rsid w:val="005C3753"/>
    <w:rsid w:val="005C4691"/>
    <w:rsid w:val="005C5DEC"/>
    <w:rsid w:val="005C5EB4"/>
    <w:rsid w:val="005C6598"/>
    <w:rsid w:val="005D0307"/>
    <w:rsid w:val="005D0989"/>
    <w:rsid w:val="005D267E"/>
    <w:rsid w:val="005D6509"/>
    <w:rsid w:val="005E0A7C"/>
    <w:rsid w:val="005E2803"/>
    <w:rsid w:val="005E3B41"/>
    <w:rsid w:val="005E50F4"/>
    <w:rsid w:val="005E7E33"/>
    <w:rsid w:val="005F0F48"/>
    <w:rsid w:val="005F170A"/>
    <w:rsid w:val="005F4367"/>
    <w:rsid w:val="005F7294"/>
    <w:rsid w:val="005F735C"/>
    <w:rsid w:val="006018F7"/>
    <w:rsid w:val="00603154"/>
    <w:rsid w:val="006052F0"/>
    <w:rsid w:val="00605DB7"/>
    <w:rsid w:val="00606816"/>
    <w:rsid w:val="00607AC1"/>
    <w:rsid w:val="00611C04"/>
    <w:rsid w:val="00613424"/>
    <w:rsid w:val="00613F1E"/>
    <w:rsid w:val="00615512"/>
    <w:rsid w:val="0062056A"/>
    <w:rsid w:val="006208A3"/>
    <w:rsid w:val="00621AF3"/>
    <w:rsid w:val="0062526A"/>
    <w:rsid w:val="00626D64"/>
    <w:rsid w:val="00626E0F"/>
    <w:rsid w:val="00633CCE"/>
    <w:rsid w:val="00641607"/>
    <w:rsid w:val="00644FCE"/>
    <w:rsid w:val="006459B8"/>
    <w:rsid w:val="00646550"/>
    <w:rsid w:val="00647ABD"/>
    <w:rsid w:val="00647B16"/>
    <w:rsid w:val="00652C6B"/>
    <w:rsid w:val="00653607"/>
    <w:rsid w:val="0065622D"/>
    <w:rsid w:val="00657B1B"/>
    <w:rsid w:val="0066314A"/>
    <w:rsid w:val="00672B95"/>
    <w:rsid w:val="00674162"/>
    <w:rsid w:val="0067427F"/>
    <w:rsid w:val="0067522F"/>
    <w:rsid w:val="00676525"/>
    <w:rsid w:val="006771D7"/>
    <w:rsid w:val="00683557"/>
    <w:rsid w:val="0068485D"/>
    <w:rsid w:val="006848F3"/>
    <w:rsid w:val="00685C70"/>
    <w:rsid w:val="0069041D"/>
    <w:rsid w:val="006915EC"/>
    <w:rsid w:val="006925BA"/>
    <w:rsid w:val="00694FB6"/>
    <w:rsid w:val="006973AE"/>
    <w:rsid w:val="00697E60"/>
    <w:rsid w:val="006A2CD0"/>
    <w:rsid w:val="006A68C3"/>
    <w:rsid w:val="006B1B81"/>
    <w:rsid w:val="006B4270"/>
    <w:rsid w:val="006B4419"/>
    <w:rsid w:val="006B7E7D"/>
    <w:rsid w:val="006C099E"/>
    <w:rsid w:val="006C2D04"/>
    <w:rsid w:val="006C6AA4"/>
    <w:rsid w:val="006C717F"/>
    <w:rsid w:val="006D0D64"/>
    <w:rsid w:val="006D36E6"/>
    <w:rsid w:val="006D378C"/>
    <w:rsid w:val="006D3CC9"/>
    <w:rsid w:val="006D43D5"/>
    <w:rsid w:val="006D54EA"/>
    <w:rsid w:val="006D5A28"/>
    <w:rsid w:val="006E01EF"/>
    <w:rsid w:val="006E133A"/>
    <w:rsid w:val="006E237F"/>
    <w:rsid w:val="006E30EA"/>
    <w:rsid w:val="006E3106"/>
    <w:rsid w:val="006E3418"/>
    <w:rsid w:val="006E604E"/>
    <w:rsid w:val="006E711F"/>
    <w:rsid w:val="006E798A"/>
    <w:rsid w:val="006F352E"/>
    <w:rsid w:val="006F463C"/>
    <w:rsid w:val="006F6C81"/>
    <w:rsid w:val="00700DB1"/>
    <w:rsid w:val="00701842"/>
    <w:rsid w:val="00707BE4"/>
    <w:rsid w:val="00707FC7"/>
    <w:rsid w:val="007237A7"/>
    <w:rsid w:val="00723E0A"/>
    <w:rsid w:val="0072405F"/>
    <w:rsid w:val="007241A8"/>
    <w:rsid w:val="00724801"/>
    <w:rsid w:val="007264F4"/>
    <w:rsid w:val="007279F1"/>
    <w:rsid w:val="00741B98"/>
    <w:rsid w:val="00741C61"/>
    <w:rsid w:val="007425E0"/>
    <w:rsid w:val="00745D9C"/>
    <w:rsid w:val="0074623E"/>
    <w:rsid w:val="007510BA"/>
    <w:rsid w:val="007523CA"/>
    <w:rsid w:val="007551EC"/>
    <w:rsid w:val="00757821"/>
    <w:rsid w:val="00757899"/>
    <w:rsid w:val="00761982"/>
    <w:rsid w:val="00762228"/>
    <w:rsid w:val="0076287D"/>
    <w:rsid w:val="00762D7A"/>
    <w:rsid w:val="00763472"/>
    <w:rsid w:val="00765BEA"/>
    <w:rsid w:val="00766D33"/>
    <w:rsid w:val="00772D79"/>
    <w:rsid w:val="00775028"/>
    <w:rsid w:val="00776706"/>
    <w:rsid w:val="007768DF"/>
    <w:rsid w:val="00783E58"/>
    <w:rsid w:val="00790698"/>
    <w:rsid w:val="0079463D"/>
    <w:rsid w:val="00795A3A"/>
    <w:rsid w:val="00796D62"/>
    <w:rsid w:val="007A09D5"/>
    <w:rsid w:val="007A212E"/>
    <w:rsid w:val="007B0652"/>
    <w:rsid w:val="007B1F9B"/>
    <w:rsid w:val="007B2E72"/>
    <w:rsid w:val="007B6214"/>
    <w:rsid w:val="007B63B5"/>
    <w:rsid w:val="007B723B"/>
    <w:rsid w:val="007C52C2"/>
    <w:rsid w:val="007D2254"/>
    <w:rsid w:val="007D3416"/>
    <w:rsid w:val="007D3544"/>
    <w:rsid w:val="007D3681"/>
    <w:rsid w:val="007D3C7E"/>
    <w:rsid w:val="007D6674"/>
    <w:rsid w:val="007E1876"/>
    <w:rsid w:val="007E18A3"/>
    <w:rsid w:val="007E2C21"/>
    <w:rsid w:val="007E4C5B"/>
    <w:rsid w:val="007E6613"/>
    <w:rsid w:val="007E6768"/>
    <w:rsid w:val="007F5366"/>
    <w:rsid w:val="007F6662"/>
    <w:rsid w:val="00800B38"/>
    <w:rsid w:val="0080370E"/>
    <w:rsid w:val="00804CFF"/>
    <w:rsid w:val="00806270"/>
    <w:rsid w:val="00810FE7"/>
    <w:rsid w:val="00822B47"/>
    <w:rsid w:val="0082403A"/>
    <w:rsid w:val="0082422A"/>
    <w:rsid w:val="00824426"/>
    <w:rsid w:val="00832641"/>
    <w:rsid w:val="00840F96"/>
    <w:rsid w:val="00841B1C"/>
    <w:rsid w:val="00847193"/>
    <w:rsid w:val="0085049C"/>
    <w:rsid w:val="0085094A"/>
    <w:rsid w:val="0085304A"/>
    <w:rsid w:val="008561DB"/>
    <w:rsid w:val="008562E6"/>
    <w:rsid w:val="008620E8"/>
    <w:rsid w:val="0086261F"/>
    <w:rsid w:val="00866E46"/>
    <w:rsid w:val="00870DEC"/>
    <w:rsid w:val="00871DF5"/>
    <w:rsid w:val="00873641"/>
    <w:rsid w:val="008740E2"/>
    <w:rsid w:val="008743F8"/>
    <w:rsid w:val="00874D31"/>
    <w:rsid w:val="00880265"/>
    <w:rsid w:val="008804B8"/>
    <w:rsid w:val="00880D1B"/>
    <w:rsid w:val="008913F3"/>
    <w:rsid w:val="00892AF4"/>
    <w:rsid w:val="008A08C0"/>
    <w:rsid w:val="008A3995"/>
    <w:rsid w:val="008A422E"/>
    <w:rsid w:val="008A4361"/>
    <w:rsid w:val="008B015A"/>
    <w:rsid w:val="008B0BE0"/>
    <w:rsid w:val="008B185F"/>
    <w:rsid w:val="008C0C0E"/>
    <w:rsid w:val="008C4CB8"/>
    <w:rsid w:val="008C52B3"/>
    <w:rsid w:val="008D0B2C"/>
    <w:rsid w:val="008D3023"/>
    <w:rsid w:val="008D76B6"/>
    <w:rsid w:val="008E1B60"/>
    <w:rsid w:val="008E3968"/>
    <w:rsid w:val="008E3C62"/>
    <w:rsid w:val="008E4125"/>
    <w:rsid w:val="008E4839"/>
    <w:rsid w:val="008E4F01"/>
    <w:rsid w:val="008E5403"/>
    <w:rsid w:val="008F0D23"/>
    <w:rsid w:val="008F42A1"/>
    <w:rsid w:val="008F7997"/>
    <w:rsid w:val="008F7D77"/>
    <w:rsid w:val="00903B32"/>
    <w:rsid w:val="00905EB5"/>
    <w:rsid w:val="0090616D"/>
    <w:rsid w:val="00906D3A"/>
    <w:rsid w:val="00922604"/>
    <w:rsid w:val="0092451C"/>
    <w:rsid w:val="00933687"/>
    <w:rsid w:val="009346F7"/>
    <w:rsid w:val="009357AE"/>
    <w:rsid w:val="00935CFB"/>
    <w:rsid w:val="00941A5B"/>
    <w:rsid w:val="00942666"/>
    <w:rsid w:val="00944B0A"/>
    <w:rsid w:val="00946A63"/>
    <w:rsid w:val="009515A7"/>
    <w:rsid w:val="00951F7C"/>
    <w:rsid w:val="00960F09"/>
    <w:rsid w:val="00961C22"/>
    <w:rsid w:val="00962205"/>
    <w:rsid w:val="00962418"/>
    <w:rsid w:val="009657D5"/>
    <w:rsid w:val="00970E7F"/>
    <w:rsid w:val="00973877"/>
    <w:rsid w:val="00974B22"/>
    <w:rsid w:val="009760A9"/>
    <w:rsid w:val="009760BE"/>
    <w:rsid w:val="009805AC"/>
    <w:rsid w:val="00982236"/>
    <w:rsid w:val="00983592"/>
    <w:rsid w:val="00987E23"/>
    <w:rsid w:val="00991EA8"/>
    <w:rsid w:val="00994EFC"/>
    <w:rsid w:val="00997574"/>
    <w:rsid w:val="00997B84"/>
    <w:rsid w:val="009A3091"/>
    <w:rsid w:val="009A7AAA"/>
    <w:rsid w:val="009A7BDE"/>
    <w:rsid w:val="009B5EF6"/>
    <w:rsid w:val="009B64E3"/>
    <w:rsid w:val="009B6D57"/>
    <w:rsid w:val="009C0395"/>
    <w:rsid w:val="009C096D"/>
    <w:rsid w:val="009D3EBC"/>
    <w:rsid w:val="009D6D89"/>
    <w:rsid w:val="009D70F3"/>
    <w:rsid w:val="009D71D5"/>
    <w:rsid w:val="009E16EB"/>
    <w:rsid w:val="009E47F0"/>
    <w:rsid w:val="009E4A65"/>
    <w:rsid w:val="009E637A"/>
    <w:rsid w:val="009E77E9"/>
    <w:rsid w:val="009F0462"/>
    <w:rsid w:val="009F0785"/>
    <w:rsid w:val="009F2871"/>
    <w:rsid w:val="009F64EF"/>
    <w:rsid w:val="00A05857"/>
    <w:rsid w:val="00A059B4"/>
    <w:rsid w:val="00A0770B"/>
    <w:rsid w:val="00A1071C"/>
    <w:rsid w:val="00A139FD"/>
    <w:rsid w:val="00A14F27"/>
    <w:rsid w:val="00A2128B"/>
    <w:rsid w:val="00A224D5"/>
    <w:rsid w:val="00A236E1"/>
    <w:rsid w:val="00A25194"/>
    <w:rsid w:val="00A25A77"/>
    <w:rsid w:val="00A26DDD"/>
    <w:rsid w:val="00A27C87"/>
    <w:rsid w:val="00A30014"/>
    <w:rsid w:val="00A325DD"/>
    <w:rsid w:val="00A40939"/>
    <w:rsid w:val="00A43F42"/>
    <w:rsid w:val="00A44046"/>
    <w:rsid w:val="00A513D4"/>
    <w:rsid w:val="00A5279C"/>
    <w:rsid w:val="00A54B4A"/>
    <w:rsid w:val="00A56F4F"/>
    <w:rsid w:val="00A60B35"/>
    <w:rsid w:val="00A6116B"/>
    <w:rsid w:val="00A62C1B"/>
    <w:rsid w:val="00A66098"/>
    <w:rsid w:val="00A708D0"/>
    <w:rsid w:val="00A71A36"/>
    <w:rsid w:val="00A76995"/>
    <w:rsid w:val="00A77B1F"/>
    <w:rsid w:val="00A77E05"/>
    <w:rsid w:val="00A80AA1"/>
    <w:rsid w:val="00A81E52"/>
    <w:rsid w:val="00A83000"/>
    <w:rsid w:val="00A843EE"/>
    <w:rsid w:val="00A9019C"/>
    <w:rsid w:val="00A91FD6"/>
    <w:rsid w:val="00A935CE"/>
    <w:rsid w:val="00A95879"/>
    <w:rsid w:val="00A967A9"/>
    <w:rsid w:val="00AA1423"/>
    <w:rsid w:val="00AA3521"/>
    <w:rsid w:val="00AA49C0"/>
    <w:rsid w:val="00AA5540"/>
    <w:rsid w:val="00AB0030"/>
    <w:rsid w:val="00AB1DCE"/>
    <w:rsid w:val="00AC0BB1"/>
    <w:rsid w:val="00AC19E1"/>
    <w:rsid w:val="00AC26FD"/>
    <w:rsid w:val="00AC2A9E"/>
    <w:rsid w:val="00AC325B"/>
    <w:rsid w:val="00AC36C2"/>
    <w:rsid w:val="00AC48D8"/>
    <w:rsid w:val="00AC6462"/>
    <w:rsid w:val="00AC688B"/>
    <w:rsid w:val="00AC7012"/>
    <w:rsid w:val="00AD3B9C"/>
    <w:rsid w:val="00AD52DC"/>
    <w:rsid w:val="00AD7C3E"/>
    <w:rsid w:val="00AE1318"/>
    <w:rsid w:val="00AE375C"/>
    <w:rsid w:val="00AE3850"/>
    <w:rsid w:val="00AE42DC"/>
    <w:rsid w:val="00AE4785"/>
    <w:rsid w:val="00AE7875"/>
    <w:rsid w:val="00AF0DD1"/>
    <w:rsid w:val="00AF1774"/>
    <w:rsid w:val="00AF365D"/>
    <w:rsid w:val="00AF53D8"/>
    <w:rsid w:val="00B003C7"/>
    <w:rsid w:val="00B02692"/>
    <w:rsid w:val="00B035EF"/>
    <w:rsid w:val="00B0458C"/>
    <w:rsid w:val="00B046CF"/>
    <w:rsid w:val="00B052F4"/>
    <w:rsid w:val="00B06DE0"/>
    <w:rsid w:val="00B13BC9"/>
    <w:rsid w:val="00B14092"/>
    <w:rsid w:val="00B14F84"/>
    <w:rsid w:val="00B159AF"/>
    <w:rsid w:val="00B16756"/>
    <w:rsid w:val="00B1745A"/>
    <w:rsid w:val="00B20A34"/>
    <w:rsid w:val="00B21673"/>
    <w:rsid w:val="00B22406"/>
    <w:rsid w:val="00B22651"/>
    <w:rsid w:val="00B22CC6"/>
    <w:rsid w:val="00B27918"/>
    <w:rsid w:val="00B27BF6"/>
    <w:rsid w:val="00B30500"/>
    <w:rsid w:val="00B361B5"/>
    <w:rsid w:val="00B362AC"/>
    <w:rsid w:val="00B36603"/>
    <w:rsid w:val="00B36C75"/>
    <w:rsid w:val="00B37C1D"/>
    <w:rsid w:val="00B41717"/>
    <w:rsid w:val="00B41F18"/>
    <w:rsid w:val="00B43731"/>
    <w:rsid w:val="00B455BB"/>
    <w:rsid w:val="00B520B9"/>
    <w:rsid w:val="00B57F71"/>
    <w:rsid w:val="00B604AF"/>
    <w:rsid w:val="00B60722"/>
    <w:rsid w:val="00B67A30"/>
    <w:rsid w:val="00B707C7"/>
    <w:rsid w:val="00B7266E"/>
    <w:rsid w:val="00B74F25"/>
    <w:rsid w:val="00B7519C"/>
    <w:rsid w:val="00B75C22"/>
    <w:rsid w:val="00B8111E"/>
    <w:rsid w:val="00B82731"/>
    <w:rsid w:val="00B839A6"/>
    <w:rsid w:val="00B869D7"/>
    <w:rsid w:val="00B90316"/>
    <w:rsid w:val="00B9583A"/>
    <w:rsid w:val="00BA170E"/>
    <w:rsid w:val="00BA1AB8"/>
    <w:rsid w:val="00BA2ADB"/>
    <w:rsid w:val="00BA3062"/>
    <w:rsid w:val="00BA5F85"/>
    <w:rsid w:val="00BC09F0"/>
    <w:rsid w:val="00BC1A63"/>
    <w:rsid w:val="00BC425F"/>
    <w:rsid w:val="00BC52AF"/>
    <w:rsid w:val="00BC63FE"/>
    <w:rsid w:val="00BD0772"/>
    <w:rsid w:val="00BD38CC"/>
    <w:rsid w:val="00BD4243"/>
    <w:rsid w:val="00BD53E3"/>
    <w:rsid w:val="00BD6FA4"/>
    <w:rsid w:val="00BD7582"/>
    <w:rsid w:val="00BE0348"/>
    <w:rsid w:val="00BE0E3E"/>
    <w:rsid w:val="00BE1C7F"/>
    <w:rsid w:val="00BE22C9"/>
    <w:rsid w:val="00BE312B"/>
    <w:rsid w:val="00BE4AC6"/>
    <w:rsid w:val="00BE57ED"/>
    <w:rsid w:val="00BE5A5A"/>
    <w:rsid w:val="00BF2DCE"/>
    <w:rsid w:val="00BF3505"/>
    <w:rsid w:val="00BF3DEC"/>
    <w:rsid w:val="00BF7074"/>
    <w:rsid w:val="00BF796A"/>
    <w:rsid w:val="00C026E8"/>
    <w:rsid w:val="00C0315C"/>
    <w:rsid w:val="00C03AC7"/>
    <w:rsid w:val="00C04CC5"/>
    <w:rsid w:val="00C0508E"/>
    <w:rsid w:val="00C05F0C"/>
    <w:rsid w:val="00C069BD"/>
    <w:rsid w:val="00C074CE"/>
    <w:rsid w:val="00C07BAC"/>
    <w:rsid w:val="00C113D9"/>
    <w:rsid w:val="00C117EF"/>
    <w:rsid w:val="00C17C6C"/>
    <w:rsid w:val="00C21210"/>
    <w:rsid w:val="00C2355F"/>
    <w:rsid w:val="00C24941"/>
    <w:rsid w:val="00C31C32"/>
    <w:rsid w:val="00C34380"/>
    <w:rsid w:val="00C34CB9"/>
    <w:rsid w:val="00C4139C"/>
    <w:rsid w:val="00C527C6"/>
    <w:rsid w:val="00C55913"/>
    <w:rsid w:val="00C60D03"/>
    <w:rsid w:val="00C6355F"/>
    <w:rsid w:val="00C64B04"/>
    <w:rsid w:val="00C654C2"/>
    <w:rsid w:val="00C65D49"/>
    <w:rsid w:val="00C65F75"/>
    <w:rsid w:val="00C66D40"/>
    <w:rsid w:val="00C71A0C"/>
    <w:rsid w:val="00C73ADD"/>
    <w:rsid w:val="00C744D7"/>
    <w:rsid w:val="00C74FEF"/>
    <w:rsid w:val="00C75507"/>
    <w:rsid w:val="00C76B86"/>
    <w:rsid w:val="00C81442"/>
    <w:rsid w:val="00C81DA5"/>
    <w:rsid w:val="00C8252E"/>
    <w:rsid w:val="00C83BD9"/>
    <w:rsid w:val="00C877C9"/>
    <w:rsid w:val="00C94EE9"/>
    <w:rsid w:val="00CA309E"/>
    <w:rsid w:val="00CA314E"/>
    <w:rsid w:val="00CA3AB9"/>
    <w:rsid w:val="00CA410B"/>
    <w:rsid w:val="00CA53C9"/>
    <w:rsid w:val="00CB1538"/>
    <w:rsid w:val="00CB16C3"/>
    <w:rsid w:val="00CC09C2"/>
    <w:rsid w:val="00CC0E32"/>
    <w:rsid w:val="00CC23B8"/>
    <w:rsid w:val="00CC32D6"/>
    <w:rsid w:val="00CC392F"/>
    <w:rsid w:val="00CD086C"/>
    <w:rsid w:val="00CD54F8"/>
    <w:rsid w:val="00CD7102"/>
    <w:rsid w:val="00CE36B3"/>
    <w:rsid w:val="00CE37D5"/>
    <w:rsid w:val="00CE519B"/>
    <w:rsid w:val="00CF69C7"/>
    <w:rsid w:val="00CF70BC"/>
    <w:rsid w:val="00D00FF4"/>
    <w:rsid w:val="00D01DE6"/>
    <w:rsid w:val="00D07247"/>
    <w:rsid w:val="00D07D35"/>
    <w:rsid w:val="00D1031C"/>
    <w:rsid w:val="00D1434E"/>
    <w:rsid w:val="00D168D7"/>
    <w:rsid w:val="00D16BC4"/>
    <w:rsid w:val="00D17163"/>
    <w:rsid w:val="00D235E1"/>
    <w:rsid w:val="00D2751B"/>
    <w:rsid w:val="00D27F27"/>
    <w:rsid w:val="00D32A46"/>
    <w:rsid w:val="00D35207"/>
    <w:rsid w:val="00D411B7"/>
    <w:rsid w:val="00D44649"/>
    <w:rsid w:val="00D4471A"/>
    <w:rsid w:val="00D449CD"/>
    <w:rsid w:val="00D46B04"/>
    <w:rsid w:val="00D47858"/>
    <w:rsid w:val="00D520E7"/>
    <w:rsid w:val="00D537DB"/>
    <w:rsid w:val="00D628F4"/>
    <w:rsid w:val="00D64760"/>
    <w:rsid w:val="00D6499B"/>
    <w:rsid w:val="00D64D5E"/>
    <w:rsid w:val="00D64EA3"/>
    <w:rsid w:val="00D70B8A"/>
    <w:rsid w:val="00D729FC"/>
    <w:rsid w:val="00D73657"/>
    <w:rsid w:val="00D740E6"/>
    <w:rsid w:val="00D74718"/>
    <w:rsid w:val="00D76378"/>
    <w:rsid w:val="00D80922"/>
    <w:rsid w:val="00D90B1F"/>
    <w:rsid w:val="00D91D02"/>
    <w:rsid w:val="00D923C0"/>
    <w:rsid w:val="00D92F8A"/>
    <w:rsid w:val="00D95797"/>
    <w:rsid w:val="00D964E7"/>
    <w:rsid w:val="00D9743E"/>
    <w:rsid w:val="00D97947"/>
    <w:rsid w:val="00DA040A"/>
    <w:rsid w:val="00DA0919"/>
    <w:rsid w:val="00DA0D62"/>
    <w:rsid w:val="00DA1619"/>
    <w:rsid w:val="00DA18BF"/>
    <w:rsid w:val="00DA3BA6"/>
    <w:rsid w:val="00DA5C34"/>
    <w:rsid w:val="00DA7F18"/>
    <w:rsid w:val="00DB2322"/>
    <w:rsid w:val="00DB58AC"/>
    <w:rsid w:val="00DC0906"/>
    <w:rsid w:val="00DC1B29"/>
    <w:rsid w:val="00DC3249"/>
    <w:rsid w:val="00DC5709"/>
    <w:rsid w:val="00DC6BCB"/>
    <w:rsid w:val="00DD28B0"/>
    <w:rsid w:val="00DD2C71"/>
    <w:rsid w:val="00DD66E5"/>
    <w:rsid w:val="00DE05A7"/>
    <w:rsid w:val="00DE3D36"/>
    <w:rsid w:val="00DE47EA"/>
    <w:rsid w:val="00DE6138"/>
    <w:rsid w:val="00DE614F"/>
    <w:rsid w:val="00DE6A6E"/>
    <w:rsid w:val="00DF01CB"/>
    <w:rsid w:val="00DF201D"/>
    <w:rsid w:val="00DF4982"/>
    <w:rsid w:val="00DF57FD"/>
    <w:rsid w:val="00E01BE5"/>
    <w:rsid w:val="00E03396"/>
    <w:rsid w:val="00E03F9B"/>
    <w:rsid w:val="00E0570E"/>
    <w:rsid w:val="00E10747"/>
    <w:rsid w:val="00E13B8B"/>
    <w:rsid w:val="00E154DA"/>
    <w:rsid w:val="00E16CDB"/>
    <w:rsid w:val="00E17B06"/>
    <w:rsid w:val="00E21634"/>
    <w:rsid w:val="00E30FE0"/>
    <w:rsid w:val="00E32606"/>
    <w:rsid w:val="00E32DF8"/>
    <w:rsid w:val="00E33C29"/>
    <w:rsid w:val="00E367F6"/>
    <w:rsid w:val="00E40396"/>
    <w:rsid w:val="00E4229F"/>
    <w:rsid w:val="00E44A67"/>
    <w:rsid w:val="00E44CD3"/>
    <w:rsid w:val="00E458EF"/>
    <w:rsid w:val="00E45FF5"/>
    <w:rsid w:val="00E46DA0"/>
    <w:rsid w:val="00E507B2"/>
    <w:rsid w:val="00E50EAC"/>
    <w:rsid w:val="00E562E3"/>
    <w:rsid w:val="00E56866"/>
    <w:rsid w:val="00E62E22"/>
    <w:rsid w:val="00E64A22"/>
    <w:rsid w:val="00E70450"/>
    <w:rsid w:val="00E70BB5"/>
    <w:rsid w:val="00E70DB3"/>
    <w:rsid w:val="00E7103C"/>
    <w:rsid w:val="00E731F5"/>
    <w:rsid w:val="00E74115"/>
    <w:rsid w:val="00E74259"/>
    <w:rsid w:val="00E75361"/>
    <w:rsid w:val="00E7603D"/>
    <w:rsid w:val="00E76D14"/>
    <w:rsid w:val="00E809A2"/>
    <w:rsid w:val="00E83C06"/>
    <w:rsid w:val="00E86346"/>
    <w:rsid w:val="00E95EAE"/>
    <w:rsid w:val="00E960A7"/>
    <w:rsid w:val="00E9672D"/>
    <w:rsid w:val="00EA33D1"/>
    <w:rsid w:val="00EA356F"/>
    <w:rsid w:val="00EA463B"/>
    <w:rsid w:val="00EA5D65"/>
    <w:rsid w:val="00EB1CF6"/>
    <w:rsid w:val="00EB4D39"/>
    <w:rsid w:val="00EC1B06"/>
    <w:rsid w:val="00EC22EE"/>
    <w:rsid w:val="00EC343C"/>
    <w:rsid w:val="00ED036C"/>
    <w:rsid w:val="00ED149A"/>
    <w:rsid w:val="00ED15D5"/>
    <w:rsid w:val="00ED339D"/>
    <w:rsid w:val="00ED401A"/>
    <w:rsid w:val="00ED6318"/>
    <w:rsid w:val="00EF0F9D"/>
    <w:rsid w:val="00EF1315"/>
    <w:rsid w:val="00EF423D"/>
    <w:rsid w:val="00EF519E"/>
    <w:rsid w:val="00EF5DBF"/>
    <w:rsid w:val="00F01B2D"/>
    <w:rsid w:val="00F02E2F"/>
    <w:rsid w:val="00F05809"/>
    <w:rsid w:val="00F05A70"/>
    <w:rsid w:val="00F061AC"/>
    <w:rsid w:val="00F06480"/>
    <w:rsid w:val="00F07BDC"/>
    <w:rsid w:val="00F07D42"/>
    <w:rsid w:val="00F14AB6"/>
    <w:rsid w:val="00F17628"/>
    <w:rsid w:val="00F17D51"/>
    <w:rsid w:val="00F222DE"/>
    <w:rsid w:val="00F26412"/>
    <w:rsid w:val="00F307FE"/>
    <w:rsid w:val="00F31315"/>
    <w:rsid w:val="00F31897"/>
    <w:rsid w:val="00F35C27"/>
    <w:rsid w:val="00F36467"/>
    <w:rsid w:val="00F37E3F"/>
    <w:rsid w:val="00F42032"/>
    <w:rsid w:val="00F43D39"/>
    <w:rsid w:val="00F504A4"/>
    <w:rsid w:val="00F50EC6"/>
    <w:rsid w:val="00F52B0F"/>
    <w:rsid w:val="00F544E5"/>
    <w:rsid w:val="00F551A8"/>
    <w:rsid w:val="00F5796C"/>
    <w:rsid w:val="00F62F6B"/>
    <w:rsid w:val="00F6544A"/>
    <w:rsid w:val="00F67B5B"/>
    <w:rsid w:val="00F7040E"/>
    <w:rsid w:val="00F72F30"/>
    <w:rsid w:val="00F807A8"/>
    <w:rsid w:val="00F8423A"/>
    <w:rsid w:val="00F864D1"/>
    <w:rsid w:val="00F9105B"/>
    <w:rsid w:val="00F92948"/>
    <w:rsid w:val="00F92B13"/>
    <w:rsid w:val="00F9340B"/>
    <w:rsid w:val="00F94269"/>
    <w:rsid w:val="00F95289"/>
    <w:rsid w:val="00F96925"/>
    <w:rsid w:val="00FA086B"/>
    <w:rsid w:val="00FA33AC"/>
    <w:rsid w:val="00FA6E30"/>
    <w:rsid w:val="00FA7959"/>
    <w:rsid w:val="00FB238F"/>
    <w:rsid w:val="00FB2F25"/>
    <w:rsid w:val="00FB5DD6"/>
    <w:rsid w:val="00FB5EDB"/>
    <w:rsid w:val="00FB74C2"/>
    <w:rsid w:val="00FC4C4D"/>
    <w:rsid w:val="00FC544A"/>
    <w:rsid w:val="00FC592A"/>
    <w:rsid w:val="00FC7E6C"/>
    <w:rsid w:val="00FD0572"/>
    <w:rsid w:val="00FD2F32"/>
    <w:rsid w:val="00FD4980"/>
    <w:rsid w:val="00FD4CFA"/>
    <w:rsid w:val="00FD629D"/>
    <w:rsid w:val="00FD69C1"/>
    <w:rsid w:val="00FE0380"/>
    <w:rsid w:val="00FE5D43"/>
    <w:rsid w:val="00FE685F"/>
    <w:rsid w:val="00FE6E7D"/>
    <w:rsid w:val="00FE761D"/>
    <w:rsid w:val="00FF17DA"/>
    <w:rsid w:val="00FF1BF8"/>
    <w:rsid w:val="00FF3CCA"/>
    <w:rsid w:val="00FF4B11"/>
    <w:rsid w:val="00FF6230"/>
    <w:rsid w:val="01A31CEB"/>
    <w:rsid w:val="01E570EE"/>
    <w:rsid w:val="0253649D"/>
    <w:rsid w:val="0258688B"/>
    <w:rsid w:val="025F5498"/>
    <w:rsid w:val="02A619D2"/>
    <w:rsid w:val="02F70316"/>
    <w:rsid w:val="03407FEF"/>
    <w:rsid w:val="03533C82"/>
    <w:rsid w:val="03B1717C"/>
    <w:rsid w:val="03DD7CD4"/>
    <w:rsid w:val="03ED0D58"/>
    <w:rsid w:val="04307DED"/>
    <w:rsid w:val="045914B6"/>
    <w:rsid w:val="046C714E"/>
    <w:rsid w:val="049A5E07"/>
    <w:rsid w:val="04CF7CD0"/>
    <w:rsid w:val="04D807A7"/>
    <w:rsid w:val="05057D27"/>
    <w:rsid w:val="059379B6"/>
    <w:rsid w:val="05A13421"/>
    <w:rsid w:val="06274CD2"/>
    <w:rsid w:val="06AF1FD4"/>
    <w:rsid w:val="06C93AC7"/>
    <w:rsid w:val="06F75733"/>
    <w:rsid w:val="07764646"/>
    <w:rsid w:val="077A1E53"/>
    <w:rsid w:val="079B6AE1"/>
    <w:rsid w:val="07B06FD7"/>
    <w:rsid w:val="07C95455"/>
    <w:rsid w:val="086A002C"/>
    <w:rsid w:val="08B01ED0"/>
    <w:rsid w:val="09064327"/>
    <w:rsid w:val="09822228"/>
    <w:rsid w:val="09C95DF8"/>
    <w:rsid w:val="0A295EB9"/>
    <w:rsid w:val="0A99057E"/>
    <w:rsid w:val="0B65032B"/>
    <w:rsid w:val="0B734D08"/>
    <w:rsid w:val="0B9C030B"/>
    <w:rsid w:val="0BB856CB"/>
    <w:rsid w:val="0BD4655A"/>
    <w:rsid w:val="0BD56BBC"/>
    <w:rsid w:val="0BE53D18"/>
    <w:rsid w:val="0C67716A"/>
    <w:rsid w:val="0C8B34A5"/>
    <w:rsid w:val="0D082A6E"/>
    <w:rsid w:val="0D18175F"/>
    <w:rsid w:val="0D420872"/>
    <w:rsid w:val="0D7F5F04"/>
    <w:rsid w:val="0D811433"/>
    <w:rsid w:val="0DE70F17"/>
    <w:rsid w:val="0E050AD5"/>
    <w:rsid w:val="0E411871"/>
    <w:rsid w:val="0E79744D"/>
    <w:rsid w:val="0E80265B"/>
    <w:rsid w:val="0E8C2BEA"/>
    <w:rsid w:val="0E8E54E3"/>
    <w:rsid w:val="0E8E7318"/>
    <w:rsid w:val="0E96103F"/>
    <w:rsid w:val="0EB470C9"/>
    <w:rsid w:val="0F7F66B7"/>
    <w:rsid w:val="108D5F93"/>
    <w:rsid w:val="10A16086"/>
    <w:rsid w:val="10F26BDC"/>
    <w:rsid w:val="111E2F24"/>
    <w:rsid w:val="114F5ED0"/>
    <w:rsid w:val="119159EA"/>
    <w:rsid w:val="119D1273"/>
    <w:rsid w:val="12DB1F3C"/>
    <w:rsid w:val="131B16E4"/>
    <w:rsid w:val="138A3A1F"/>
    <w:rsid w:val="13982333"/>
    <w:rsid w:val="13B10CDE"/>
    <w:rsid w:val="13B13222"/>
    <w:rsid w:val="14231760"/>
    <w:rsid w:val="14A27E11"/>
    <w:rsid w:val="14BF5D16"/>
    <w:rsid w:val="15437384"/>
    <w:rsid w:val="15810707"/>
    <w:rsid w:val="158C14E9"/>
    <w:rsid w:val="159F6504"/>
    <w:rsid w:val="15E264D0"/>
    <w:rsid w:val="15EB7E1A"/>
    <w:rsid w:val="16435007"/>
    <w:rsid w:val="165F1509"/>
    <w:rsid w:val="169728BF"/>
    <w:rsid w:val="16BD03EB"/>
    <w:rsid w:val="17107E9E"/>
    <w:rsid w:val="17163A61"/>
    <w:rsid w:val="17253871"/>
    <w:rsid w:val="173417D6"/>
    <w:rsid w:val="177D2462"/>
    <w:rsid w:val="17A36655"/>
    <w:rsid w:val="17BB3CFC"/>
    <w:rsid w:val="17FD212D"/>
    <w:rsid w:val="185815FC"/>
    <w:rsid w:val="19231FC9"/>
    <w:rsid w:val="1984089D"/>
    <w:rsid w:val="19DD6BFB"/>
    <w:rsid w:val="1A195E65"/>
    <w:rsid w:val="1AA8344A"/>
    <w:rsid w:val="1B1E790D"/>
    <w:rsid w:val="1B243046"/>
    <w:rsid w:val="1B3F6E41"/>
    <w:rsid w:val="1B974E00"/>
    <w:rsid w:val="1C155AB4"/>
    <w:rsid w:val="1C792927"/>
    <w:rsid w:val="1CC044BB"/>
    <w:rsid w:val="1D444093"/>
    <w:rsid w:val="1D9933F6"/>
    <w:rsid w:val="1DA575B0"/>
    <w:rsid w:val="1DCA181A"/>
    <w:rsid w:val="1E7F70C9"/>
    <w:rsid w:val="1E921179"/>
    <w:rsid w:val="1F720C8D"/>
    <w:rsid w:val="1F8917F1"/>
    <w:rsid w:val="201D0F3D"/>
    <w:rsid w:val="20370A76"/>
    <w:rsid w:val="203E1472"/>
    <w:rsid w:val="204A5370"/>
    <w:rsid w:val="21594798"/>
    <w:rsid w:val="216D7966"/>
    <w:rsid w:val="21D50851"/>
    <w:rsid w:val="22B92236"/>
    <w:rsid w:val="22C72039"/>
    <w:rsid w:val="23BE5911"/>
    <w:rsid w:val="23F15106"/>
    <w:rsid w:val="24017D60"/>
    <w:rsid w:val="240A45EE"/>
    <w:rsid w:val="243335F1"/>
    <w:rsid w:val="243B0014"/>
    <w:rsid w:val="245E19A5"/>
    <w:rsid w:val="24784EE9"/>
    <w:rsid w:val="24EC01AC"/>
    <w:rsid w:val="24EC01F7"/>
    <w:rsid w:val="25DE6EB0"/>
    <w:rsid w:val="26456830"/>
    <w:rsid w:val="265A67F9"/>
    <w:rsid w:val="26C458E2"/>
    <w:rsid w:val="26CE78BA"/>
    <w:rsid w:val="271409AE"/>
    <w:rsid w:val="27CB07DA"/>
    <w:rsid w:val="27D44FF3"/>
    <w:rsid w:val="281C21D9"/>
    <w:rsid w:val="2829210F"/>
    <w:rsid w:val="284B6AB1"/>
    <w:rsid w:val="285F5C4A"/>
    <w:rsid w:val="28AF22C1"/>
    <w:rsid w:val="28B2484D"/>
    <w:rsid w:val="28EE518D"/>
    <w:rsid w:val="291D457B"/>
    <w:rsid w:val="29C658CF"/>
    <w:rsid w:val="2A102BEC"/>
    <w:rsid w:val="2A194800"/>
    <w:rsid w:val="2A49689F"/>
    <w:rsid w:val="2A60090E"/>
    <w:rsid w:val="2B046087"/>
    <w:rsid w:val="2B6E30A2"/>
    <w:rsid w:val="2B737D57"/>
    <w:rsid w:val="2C834A9A"/>
    <w:rsid w:val="2C8E16F5"/>
    <w:rsid w:val="2CFC6D95"/>
    <w:rsid w:val="2D69660C"/>
    <w:rsid w:val="2D861AC8"/>
    <w:rsid w:val="2DE34406"/>
    <w:rsid w:val="2E090714"/>
    <w:rsid w:val="2EDC0FD3"/>
    <w:rsid w:val="2F7F157A"/>
    <w:rsid w:val="2FB84BD7"/>
    <w:rsid w:val="2FC61CC0"/>
    <w:rsid w:val="2FF50535"/>
    <w:rsid w:val="308440C8"/>
    <w:rsid w:val="30B31CCB"/>
    <w:rsid w:val="30C41219"/>
    <w:rsid w:val="30C67313"/>
    <w:rsid w:val="30C70618"/>
    <w:rsid w:val="31146CFF"/>
    <w:rsid w:val="31337697"/>
    <w:rsid w:val="31601751"/>
    <w:rsid w:val="31B74B89"/>
    <w:rsid w:val="31DB35D8"/>
    <w:rsid w:val="32194741"/>
    <w:rsid w:val="325D2DA0"/>
    <w:rsid w:val="3278210D"/>
    <w:rsid w:val="32A54325"/>
    <w:rsid w:val="32C338D5"/>
    <w:rsid w:val="32FE477D"/>
    <w:rsid w:val="33050B43"/>
    <w:rsid w:val="33334762"/>
    <w:rsid w:val="334810C0"/>
    <w:rsid w:val="337E580A"/>
    <w:rsid w:val="33BB606C"/>
    <w:rsid w:val="33D44A17"/>
    <w:rsid w:val="34103577"/>
    <w:rsid w:val="34313AAC"/>
    <w:rsid w:val="34705D71"/>
    <w:rsid w:val="34D039B6"/>
    <w:rsid w:val="358C03A1"/>
    <w:rsid w:val="35C6068D"/>
    <w:rsid w:val="35C730E2"/>
    <w:rsid w:val="361636DB"/>
    <w:rsid w:val="3637097E"/>
    <w:rsid w:val="366C6C5A"/>
    <w:rsid w:val="367B7EA0"/>
    <w:rsid w:val="36F16EB3"/>
    <w:rsid w:val="371053CA"/>
    <w:rsid w:val="375458D3"/>
    <w:rsid w:val="37677D7A"/>
    <w:rsid w:val="37B75977"/>
    <w:rsid w:val="38053237"/>
    <w:rsid w:val="38727E18"/>
    <w:rsid w:val="38750C57"/>
    <w:rsid w:val="387547D9"/>
    <w:rsid w:val="388B792B"/>
    <w:rsid w:val="38CD6BED"/>
    <w:rsid w:val="39330C50"/>
    <w:rsid w:val="39756BD2"/>
    <w:rsid w:val="39E47D95"/>
    <w:rsid w:val="39ED21B7"/>
    <w:rsid w:val="39F554BB"/>
    <w:rsid w:val="3A14325D"/>
    <w:rsid w:val="3A3F3BCE"/>
    <w:rsid w:val="3A5852C1"/>
    <w:rsid w:val="3ABC44A0"/>
    <w:rsid w:val="3ACB4A8D"/>
    <w:rsid w:val="3B1C77D1"/>
    <w:rsid w:val="3B824169"/>
    <w:rsid w:val="3B8330AD"/>
    <w:rsid w:val="3B8F2744"/>
    <w:rsid w:val="3C1A0ED8"/>
    <w:rsid w:val="3C88075E"/>
    <w:rsid w:val="3C925410"/>
    <w:rsid w:val="3CFD619E"/>
    <w:rsid w:val="3D29042E"/>
    <w:rsid w:val="3D382B00"/>
    <w:rsid w:val="3D7859F6"/>
    <w:rsid w:val="3D87032D"/>
    <w:rsid w:val="3DFA2BBE"/>
    <w:rsid w:val="3E3A062B"/>
    <w:rsid w:val="3E772188"/>
    <w:rsid w:val="3E906DA6"/>
    <w:rsid w:val="3EA032B6"/>
    <w:rsid w:val="3EAA16DD"/>
    <w:rsid w:val="3F0C7816"/>
    <w:rsid w:val="3F2F321C"/>
    <w:rsid w:val="3F476FDD"/>
    <w:rsid w:val="3F617288"/>
    <w:rsid w:val="3FCA5394"/>
    <w:rsid w:val="4023274B"/>
    <w:rsid w:val="402B3EDA"/>
    <w:rsid w:val="402F708F"/>
    <w:rsid w:val="40556E0E"/>
    <w:rsid w:val="40BF0D8E"/>
    <w:rsid w:val="413325FF"/>
    <w:rsid w:val="41674A59"/>
    <w:rsid w:val="41A40141"/>
    <w:rsid w:val="42192EE6"/>
    <w:rsid w:val="421C08B6"/>
    <w:rsid w:val="42566C07"/>
    <w:rsid w:val="42B30C68"/>
    <w:rsid w:val="42D81CB0"/>
    <w:rsid w:val="430C67DF"/>
    <w:rsid w:val="432E5044"/>
    <w:rsid w:val="43747426"/>
    <w:rsid w:val="437C315C"/>
    <w:rsid w:val="43FF0F69"/>
    <w:rsid w:val="44300326"/>
    <w:rsid w:val="44AA55B7"/>
    <w:rsid w:val="44CF0329"/>
    <w:rsid w:val="44FF20C1"/>
    <w:rsid w:val="453437A9"/>
    <w:rsid w:val="45AC5A5D"/>
    <w:rsid w:val="45DB25B6"/>
    <w:rsid w:val="466D5111"/>
    <w:rsid w:val="46952ABF"/>
    <w:rsid w:val="46C53FAB"/>
    <w:rsid w:val="46C77375"/>
    <w:rsid w:val="46D11FBC"/>
    <w:rsid w:val="47C77502"/>
    <w:rsid w:val="47E51BDC"/>
    <w:rsid w:val="483454DE"/>
    <w:rsid w:val="48DD1213"/>
    <w:rsid w:val="48F5028F"/>
    <w:rsid w:val="493375A8"/>
    <w:rsid w:val="494C5EF3"/>
    <w:rsid w:val="495D4B69"/>
    <w:rsid w:val="49A444CE"/>
    <w:rsid w:val="49BD311D"/>
    <w:rsid w:val="4A3B14B7"/>
    <w:rsid w:val="4A8D1C7B"/>
    <w:rsid w:val="4AD73CA9"/>
    <w:rsid w:val="4AE7646B"/>
    <w:rsid w:val="4AED7AAC"/>
    <w:rsid w:val="4AF074FE"/>
    <w:rsid w:val="4B00558C"/>
    <w:rsid w:val="4B1132B6"/>
    <w:rsid w:val="4BC46FDE"/>
    <w:rsid w:val="4BD20946"/>
    <w:rsid w:val="4C4819BB"/>
    <w:rsid w:val="4C673879"/>
    <w:rsid w:val="4C773E82"/>
    <w:rsid w:val="4CBE2078"/>
    <w:rsid w:val="4D796F28"/>
    <w:rsid w:val="4DC52912"/>
    <w:rsid w:val="4DEA5F62"/>
    <w:rsid w:val="4DF73079"/>
    <w:rsid w:val="4E505293"/>
    <w:rsid w:val="4EAE4DA6"/>
    <w:rsid w:val="4EBC40BC"/>
    <w:rsid w:val="4EBF3CD1"/>
    <w:rsid w:val="4EFF3B21"/>
    <w:rsid w:val="4F0F02C3"/>
    <w:rsid w:val="4F1D03E4"/>
    <w:rsid w:val="4F3339CA"/>
    <w:rsid w:val="4F9C17C2"/>
    <w:rsid w:val="4FF514F7"/>
    <w:rsid w:val="4FFB2B67"/>
    <w:rsid w:val="50350148"/>
    <w:rsid w:val="50A06435"/>
    <w:rsid w:val="50DB5243"/>
    <w:rsid w:val="50E14AA5"/>
    <w:rsid w:val="5106297C"/>
    <w:rsid w:val="51E40D70"/>
    <w:rsid w:val="51F91145"/>
    <w:rsid w:val="5254009F"/>
    <w:rsid w:val="525C2540"/>
    <w:rsid w:val="5353640D"/>
    <w:rsid w:val="53552672"/>
    <w:rsid w:val="535527F0"/>
    <w:rsid w:val="53AE5FE6"/>
    <w:rsid w:val="54113878"/>
    <w:rsid w:val="54471404"/>
    <w:rsid w:val="54695A16"/>
    <w:rsid w:val="54787E4D"/>
    <w:rsid w:val="54863837"/>
    <w:rsid w:val="54AE49FC"/>
    <w:rsid w:val="54E827E4"/>
    <w:rsid w:val="54F93B76"/>
    <w:rsid w:val="54FF3501"/>
    <w:rsid w:val="55085B77"/>
    <w:rsid w:val="559B3594"/>
    <w:rsid w:val="55B442A9"/>
    <w:rsid w:val="55B5662C"/>
    <w:rsid w:val="561870B3"/>
    <w:rsid w:val="565E4742"/>
    <w:rsid w:val="568E5C7C"/>
    <w:rsid w:val="56A623E9"/>
    <w:rsid w:val="56EF6D5A"/>
    <w:rsid w:val="57691C3A"/>
    <w:rsid w:val="57704EAE"/>
    <w:rsid w:val="577A48BC"/>
    <w:rsid w:val="579B08C7"/>
    <w:rsid w:val="57D06AC3"/>
    <w:rsid w:val="57EC042E"/>
    <w:rsid w:val="58104109"/>
    <w:rsid w:val="581C2E3F"/>
    <w:rsid w:val="58587D80"/>
    <w:rsid w:val="58695A9C"/>
    <w:rsid w:val="59492EB6"/>
    <w:rsid w:val="594D55A8"/>
    <w:rsid w:val="595A2E26"/>
    <w:rsid w:val="59A51EE0"/>
    <w:rsid w:val="59F44301"/>
    <w:rsid w:val="5A1767E5"/>
    <w:rsid w:val="5A233299"/>
    <w:rsid w:val="5AAD7BA5"/>
    <w:rsid w:val="5ABF7611"/>
    <w:rsid w:val="5AFC6B2D"/>
    <w:rsid w:val="5B247268"/>
    <w:rsid w:val="5B3942BC"/>
    <w:rsid w:val="5B5C699F"/>
    <w:rsid w:val="5B714EF2"/>
    <w:rsid w:val="5BB3647D"/>
    <w:rsid w:val="5C224A91"/>
    <w:rsid w:val="5C3B3456"/>
    <w:rsid w:val="5C4B0DE1"/>
    <w:rsid w:val="5CAC7F8B"/>
    <w:rsid w:val="5CE723A4"/>
    <w:rsid w:val="5CEB1C17"/>
    <w:rsid w:val="5D0557B3"/>
    <w:rsid w:val="5D110756"/>
    <w:rsid w:val="5D85547F"/>
    <w:rsid w:val="5E0302CC"/>
    <w:rsid w:val="5E1D411A"/>
    <w:rsid w:val="5E321C4C"/>
    <w:rsid w:val="5E3A4A16"/>
    <w:rsid w:val="5E934E6C"/>
    <w:rsid w:val="5F8269A1"/>
    <w:rsid w:val="5FAB1581"/>
    <w:rsid w:val="5FB7664A"/>
    <w:rsid w:val="5FC01DAF"/>
    <w:rsid w:val="5FE8563A"/>
    <w:rsid w:val="603E7BF6"/>
    <w:rsid w:val="60586B78"/>
    <w:rsid w:val="60FE5BE7"/>
    <w:rsid w:val="6107491B"/>
    <w:rsid w:val="61DD1577"/>
    <w:rsid w:val="620826E5"/>
    <w:rsid w:val="624D0CCD"/>
    <w:rsid w:val="62650D2B"/>
    <w:rsid w:val="629E24B6"/>
    <w:rsid w:val="629E33FC"/>
    <w:rsid w:val="62F65F5C"/>
    <w:rsid w:val="63113158"/>
    <w:rsid w:val="6377613F"/>
    <w:rsid w:val="63DA25E0"/>
    <w:rsid w:val="640F028E"/>
    <w:rsid w:val="642D0F5A"/>
    <w:rsid w:val="64367476"/>
    <w:rsid w:val="643F5B88"/>
    <w:rsid w:val="64C14AB7"/>
    <w:rsid w:val="64C676BB"/>
    <w:rsid w:val="64CD5DD8"/>
    <w:rsid w:val="64D962F2"/>
    <w:rsid w:val="650E4ED0"/>
    <w:rsid w:val="655D2DD3"/>
    <w:rsid w:val="65637F54"/>
    <w:rsid w:val="660E40A9"/>
    <w:rsid w:val="667243FC"/>
    <w:rsid w:val="66CE715D"/>
    <w:rsid w:val="66DF578D"/>
    <w:rsid w:val="67337578"/>
    <w:rsid w:val="6736785A"/>
    <w:rsid w:val="677471CD"/>
    <w:rsid w:val="67F24AF2"/>
    <w:rsid w:val="6820099F"/>
    <w:rsid w:val="68623A12"/>
    <w:rsid w:val="68904C10"/>
    <w:rsid w:val="68933CB8"/>
    <w:rsid w:val="68AD66CB"/>
    <w:rsid w:val="68AE414D"/>
    <w:rsid w:val="68B872AA"/>
    <w:rsid w:val="68DE1782"/>
    <w:rsid w:val="68E701AB"/>
    <w:rsid w:val="68FB09C9"/>
    <w:rsid w:val="693419F5"/>
    <w:rsid w:val="698B1BDD"/>
    <w:rsid w:val="69992A45"/>
    <w:rsid w:val="69A91ABE"/>
    <w:rsid w:val="69D47AC7"/>
    <w:rsid w:val="6A6813D5"/>
    <w:rsid w:val="6A8E7670"/>
    <w:rsid w:val="6ABA5127"/>
    <w:rsid w:val="6ABC0056"/>
    <w:rsid w:val="6B192F42"/>
    <w:rsid w:val="6B36710A"/>
    <w:rsid w:val="6B520742"/>
    <w:rsid w:val="6BDC715D"/>
    <w:rsid w:val="6C48224E"/>
    <w:rsid w:val="6C647D36"/>
    <w:rsid w:val="6C760C80"/>
    <w:rsid w:val="6CDF16F9"/>
    <w:rsid w:val="6CFB1689"/>
    <w:rsid w:val="6D4F54F6"/>
    <w:rsid w:val="6D621B82"/>
    <w:rsid w:val="6DF94BDB"/>
    <w:rsid w:val="6E243A43"/>
    <w:rsid w:val="6E2522A5"/>
    <w:rsid w:val="6E3F4342"/>
    <w:rsid w:val="6ED72644"/>
    <w:rsid w:val="6ED82185"/>
    <w:rsid w:val="6F4D2BCD"/>
    <w:rsid w:val="6F7A7278"/>
    <w:rsid w:val="6FBA56AA"/>
    <w:rsid w:val="70402B02"/>
    <w:rsid w:val="70445D37"/>
    <w:rsid w:val="708539A9"/>
    <w:rsid w:val="70C93CA8"/>
    <w:rsid w:val="70EE4F40"/>
    <w:rsid w:val="71034BD5"/>
    <w:rsid w:val="71526732"/>
    <w:rsid w:val="718240FE"/>
    <w:rsid w:val="71A8008B"/>
    <w:rsid w:val="71EE5E99"/>
    <w:rsid w:val="72590EB7"/>
    <w:rsid w:val="7296248F"/>
    <w:rsid w:val="72EC15D5"/>
    <w:rsid w:val="72FB6CBB"/>
    <w:rsid w:val="73376E36"/>
    <w:rsid w:val="738338FD"/>
    <w:rsid w:val="73E47B5A"/>
    <w:rsid w:val="73FA0C2E"/>
    <w:rsid w:val="740D2012"/>
    <w:rsid w:val="74144E7E"/>
    <w:rsid w:val="741A4D4C"/>
    <w:rsid w:val="744715B3"/>
    <w:rsid w:val="7470131D"/>
    <w:rsid w:val="74CC6762"/>
    <w:rsid w:val="753C00CE"/>
    <w:rsid w:val="75473F77"/>
    <w:rsid w:val="755C0699"/>
    <w:rsid w:val="756C2136"/>
    <w:rsid w:val="75790EAC"/>
    <w:rsid w:val="75AC5B7C"/>
    <w:rsid w:val="75CF00F2"/>
    <w:rsid w:val="761D1132"/>
    <w:rsid w:val="76314344"/>
    <w:rsid w:val="76520112"/>
    <w:rsid w:val="76B609C6"/>
    <w:rsid w:val="77054202"/>
    <w:rsid w:val="777C3638"/>
    <w:rsid w:val="78261CA4"/>
    <w:rsid w:val="783801B4"/>
    <w:rsid w:val="788E2DC1"/>
    <w:rsid w:val="78C3447B"/>
    <w:rsid w:val="78C86137"/>
    <w:rsid w:val="79276434"/>
    <w:rsid w:val="792B03DA"/>
    <w:rsid w:val="796A5D19"/>
    <w:rsid w:val="798004F9"/>
    <w:rsid w:val="79876915"/>
    <w:rsid w:val="79CC244B"/>
    <w:rsid w:val="79CE24B8"/>
    <w:rsid w:val="79FB5128"/>
    <w:rsid w:val="7A31735C"/>
    <w:rsid w:val="7ABB6200"/>
    <w:rsid w:val="7B070BE4"/>
    <w:rsid w:val="7B693576"/>
    <w:rsid w:val="7BFD7A25"/>
    <w:rsid w:val="7C6A62AD"/>
    <w:rsid w:val="7C9C6CF2"/>
    <w:rsid w:val="7CA60BF3"/>
    <w:rsid w:val="7CB671D4"/>
    <w:rsid w:val="7CB9040E"/>
    <w:rsid w:val="7CC04FB7"/>
    <w:rsid w:val="7D4B5092"/>
    <w:rsid w:val="7DA07A0E"/>
    <w:rsid w:val="7DFB1EBB"/>
    <w:rsid w:val="7E66083D"/>
    <w:rsid w:val="7EAE40B0"/>
    <w:rsid w:val="7EBF4B0E"/>
    <w:rsid w:val="7EC5633A"/>
    <w:rsid w:val="7EC71CF5"/>
    <w:rsid w:val="7ED626EC"/>
    <w:rsid w:val="7EEE11F5"/>
    <w:rsid w:val="7F1A0E4F"/>
    <w:rsid w:val="7F53032D"/>
    <w:rsid w:val="7F8F0343"/>
    <w:rsid w:val="7FA8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1974FA5"/>
  <w15:chartTrackingRefBased/>
  <w15:docId w15:val="{DB6BE36E-5DF4-433E-BEB8-A1C71E4A3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Definition"/>
    <w:rPr>
      <w:b w:val="0"/>
      <w:i w:val="0"/>
      <w:bdr w:val="single" w:sz="6" w:space="0" w:color="BDBEC1"/>
      <w:shd w:val="clear" w:color="auto" w:fill="FFFFFF"/>
    </w:rPr>
  </w:style>
  <w:style w:type="character" w:styleId="a3">
    <w:name w:val="Strong"/>
    <w:qFormat/>
    <w:rPr>
      <w:b/>
      <w:bCs/>
    </w:rPr>
  </w:style>
  <w:style w:type="character" w:styleId="HTML0">
    <w:name w:val="HTML Code"/>
    <w:rPr>
      <w:rFonts w:ascii="monospace" w:eastAsia="monospace" w:hAnsi="monospace" w:cs="monospace"/>
      <w:b w:val="0"/>
      <w:i w:val="0"/>
      <w:sz w:val="20"/>
      <w:bdr w:val="none" w:sz="0" w:space="0" w:color="auto"/>
    </w:rPr>
  </w:style>
  <w:style w:type="character" w:styleId="a4">
    <w:name w:val="FollowedHyperlink"/>
    <w:rPr>
      <w:color w:val="800080"/>
      <w:u w:val="none"/>
    </w:rPr>
  </w:style>
  <w:style w:type="character" w:styleId="a5">
    <w:name w:val="Emphasis"/>
    <w:qFormat/>
    <w:rPr>
      <w:b/>
      <w:i w:val="0"/>
    </w:rPr>
  </w:style>
  <w:style w:type="character" w:styleId="HTML1">
    <w:name w:val="HTML Sample"/>
    <w:rPr>
      <w:rFonts w:ascii="monospace" w:eastAsia="monospace" w:hAnsi="monospace" w:cs="monospace" w:hint="default"/>
    </w:rPr>
  </w:style>
  <w:style w:type="character" w:styleId="HTML2">
    <w:name w:val="HTML Acronym"/>
    <w:rPr>
      <w:bdr w:val="none" w:sz="0" w:space="0" w:color="auto"/>
    </w:rPr>
  </w:style>
  <w:style w:type="character" w:styleId="HTML3">
    <w:name w:val="HTML Variable"/>
    <w:rPr>
      <w:b w:val="0"/>
      <w:i w:val="0"/>
    </w:rPr>
  </w:style>
  <w:style w:type="character" w:styleId="HTML4">
    <w:name w:val="HTML Typewriter"/>
    <w:rPr>
      <w:rFonts w:ascii="monospace" w:eastAsia="monospace" w:hAnsi="monospace" w:cs="monospace" w:hint="default"/>
      <w:sz w:val="20"/>
    </w:rPr>
  </w:style>
  <w:style w:type="character" w:styleId="HTML5">
    <w:name w:val="HTML Keyboard"/>
    <w:rPr>
      <w:rFonts w:ascii="monospace" w:eastAsia="monospace" w:hAnsi="monospace" w:cs="monospace" w:hint="default"/>
      <w:sz w:val="20"/>
    </w:rPr>
  </w:style>
  <w:style w:type="character" w:styleId="a6">
    <w:name w:val="Hyperlink"/>
    <w:rPr>
      <w:strike w:val="0"/>
      <w:dstrike w:val="0"/>
      <w:color w:val="003366"/>
      <w:u w:val="none"/>
    </w:rPr>
  </w:style>
  <w:style w:type="character" w:styleId="HTML6">
    <w:name w:val="HTML Cite"/>
    <w:rPr>
      <w:b w:val="0"/>
      <w:i w:val="0"/>
    </w:rPr>
  </w:style>
  <w:style w:type="character" w:customStyle="1" w:styleId="titleemph1">
    <w:name w:val="title_emph1"/>
    <w:rPr>
      <w:rFonts w:ascii="Arial" w:hAnsi="Arial" w:cs="Arial" w:hint="default"/>
      <w:b/>
      <w:bCs/>
      <w:sz w:val="18"/>
      <w:szCs w:val="18"/>
    </w:rPr>
  </w:style>
  <w:style w:type="character" w:customStyle="1" w:styleId="CharChar1">
    <w:name w:val=" Char Char1"/>
    <w:semiHidden/>
    <w:rPr>
      <w:kern w:val="2"/>
      <w:sz w:val="18"/>
      <w:szCs w:val="18"/>
    </w:rPr>
  </w:style>
  <w:style w:type="character" w:customStyle="1" w:styleId="text011">
    <w:name w:val="text011"/>
    <w:basedOn w:val="a0"/>
  </w:style>
  <w:style w:type="character" w:customStyle="1" w:styleId="tit1">
    <w:name w:val="tit1"/>
    <w:rPr>
      <w:rFonts w:ascii="宋体" w:eastAsia="宋体" w:hAnsi="宋体" w:hint="eastAsia"/>
      <w:b/>
      <w:bCs/>
      <w:color w:val="000000"/>
      <w:sz w:val="21"/>
      <w:szCs w:val="21"/>
    </w:rPr>
  </w:style>
  <w:style w:type="character" w:customStyle="1" w:styleId="1Char">
    <w:name w:val="标题 1 Char"/>
    <w:link w:val="1"/>
    <w:rPr>
      <w:rFonts w:ascii="宋体" w:eastAsia="宋体" w:hAnsi="宋体" w:cs="宋体"/>
      <w:b/>
      <w:bCs/>
      <w:kern w:val="36"/>
      <w:sz w:val="48"/>
      <w:szCs w:val="48"/>
      <w:lang w:val="en-US" w:eastAsia="zh-CN" w:bidi="ar-SA"/>
    </w:rPr>
  </w:style>
  <w:style w:type="character" w:customStyle="1" w:styleId="Char">
    <w:name w:val="正文文本 Char"/>
    <w:link w:val="a7"/>
    <w:qFormat/>
    <w:rPr>
      <w:rFonts w:ascii="Century Gothic" w:hAnsi="Century Gothic" w:cs="Century Gothic"/>
      <w:sz w:val="17"/>
      <w:szCs w:val="17"/>
      <w:lang w:eastAsia="en-US" w:bidi="he-IL"/>
    </w:rPr>
  </w:style>
  <w:style w:type="character" w:customStyle="1" w:styleId="font11">
    <w:name w:val="font11"/>
    <w:rPr>
      <w:rFonts w:ascii="宋体" w:eastAsia="宋体" w:hAnsi="宋体" w:cs="宋体" w:hint="eastAsia"/>
      <w:i w:val="0"/>
      <w:color w:val="000000"/>
      <w:sz w:val="22"/>
      <w:szCs w:val="22"/>
      <w:u w:val="none"/>
    </w:rPr>
  </w:style>
  <w:style w:type="character" w:customStyle="1" w:styleId="font21">
    <w:name w:val="font21"/>
    <w:rPr>
      <w:rFonts w:ascii="宋体" w:eastAsia="宋体" w:hAnsi="宋体" w:cs="宋体" w:hint="eastAsia"/>
      <w:i w:val="0"/>
      <w:color w:val="000000"/>
      <w:sz w:val="20"/>
      <w:szCs w:val="20"/>
      <w:u w:val="none"/>
    </w:rPr>
  </w:style>
  <w:style w:type="character" w:customStyle="1" w:styleId="Char0">
    <w:name w:val="页脚 Char"/>
    <w:link w:val="a8"/>
    <w:uiPriority w:val="99"/>
    <w:rPr>
      <w:kern w:val="2"/>
      <w:sz w:val="18"/>
      <w:szCs w:val="18"/>
    </w:rPr>
  </w:style>
  <w:style w:type="character" w:customStyle="1" w:styleId="CharChar">
    <w:name w:val=" Char Char"/>
    <w:semiHidden/>
    <w:rPr>
      <w:kern w:val="2"/>
      <w:sz w:val="18"/>
      <w:szCs w:val="18"/>
    </w:rPr>
  </w:style>
  <w:style w:type="character" w:customStyle="1" w:styleId="pagetitle">
    <w:name w:val="pagetitle"/>
    <w:basedOn w:val="a0"/>
  </w:style>
  <w:style w:type="character" w:customStyle="1" w:styleId="apple-converted-space">
    <w:name w:val="apple-converted-space"/>
    <w:basedOn w:val="a0"/>
  </w:style>
  <w:style w:type="paragraph" w:styleId="a9">
    <w:name w:val="Normal (Web)"/>
    <w:basedOn w:val="a"/>
    <w:pPr>
      <w:widowControl/>
      <w:spacing w:before="100" w:beforeAutospacing="1" w:after="100" w:afterAutospacing="1"/>
      <w:jc w:val="left"/>
    </w:pPr>
    <w:rPr>
      <w:rFonts w:ascii="宋体" w:hAnsi="宋体" w:cs="宋体"/>
      <w:kern w:val="0"/>
      <w:sz w:val="24"/>
    </w:rPr>
  </w:style>
  <w:style w:type="paragraph" w:styleId="a7">
    <w:name w:val="Body Text"/>
    <w:basedOn w:val="a"/>
    <w:link w:val="Char"/>
    <w:pPr>
      <w:widowControl/>
      <w:tabs>
        <w:tab w:val="left" w:pos="3326"/>
      </w:tabs>
      <w:spacing w:after="120" w:line="260" w:lineRule="atLeast"/>
    </w:pPr>
    <w:rPr>
      <w:rFonts w:ascii="Century Gothic" w:eastAsia="Times New Roman" w:hAnsi="Century Gothic" w:cs="Century Gothic"/>
      <w:kern w:val="0"/>
      <w:sz w:val="17"/>
      <w:szCs w:val="17"/>
      <w:lang w:val="en-US" w:eastAsia="en-US" w:bidi="he-IL"/>
    </w:rPr>
  </w:style>
  <w:style w:type="paragraph" w:styleId="aa">
    <w:name w:val="header"/>
    <w:basedOn w:val="a"/>
    <w:unhideWhenUsed/>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unhideWhenUsed/>
    <w:pPr>
      <w:tabs>
        <w:tab w:val="center" w:pos="4153"/>
        <w:tab w:val="right" w:pos="8306"/>
      </w:tabs>
      <w:snapToGrid w:val="0"/>
      <w:jc w:val="left"/>
    </w:pPr>
    <w:rPr>
      <w:sz w:val="18"/>
      <w:szCs w:val="18"/>
    </w:rPr>
  </w:style>
  <w:style w:type="paragraph" w:styleId="ab">
    <w:name w:val="Balloon Text"/>
    <w:basedOn w:val="a"/>
    <w:semiHidden/>
    <w:rPr>
      <w:sz w:val="18"/>
      <w:szCs w:val="18"/>
    </w:rPr>
  </w:style>
  <w:style w:type="paragraph" w:styleId="ac">
    <w:name w:val="Date"/>
    <w:basedOn w:val="a"/>
    <w:next w:val="a"/>
    <w:pPr>
      <w:ind w:leftChars="2500" w:left="100"/>
    </w:pPr>
  </w:style>
  <w:style w:type="paragraph" w:styleId="ad">
    <w:name w:val="Normal Indent"/>
    <w:basedOn w:val="a"/>
    <w:pPr>
      <w:ind w:firstLine="420"/>
    </w:pPr>
    <w:rPr>
      <w:szCs w:val="20"/>
    </w:rPr>
  </w:style>
  <w:style w:type="paragraph" w:styleId="ae">
    <w:name w:val="列出段落"/>
    <w:basedOn w:val="a"/>
    <w:qFormat/>
    <w:pPr>
      <w:ind w:firstLineChars="200" w:firstLine="420"/>
    </w:pPr>
    <w:rPr>
      <w:rFonts w:ascii="Calibri" w:hAnsi="Calibri"/>
      <w:szCs w:val="22"/>
    </w:rPr>
  </w:style>
  <w:style w:type="paragraph" w:customStyle="1" w:styleId="CharCharChar1CharCharCharChar">
    <w:name w:val=" Char Char Char1 Char Char Char Char"/>
    <w:basedOn w:val="a"/>
    <w:rPr>
      <w:rFonts w:ascii="Wingdings 2" w:hAnsi="Wingdings 2"/>
      <w:szCs w:val="21"/>
    </w:rPr>
  </w:style>
  <w:style w:type="paragraph" w:customStyle="1" w:styleId="ListParagraph">
    <w:name w:val="List Paragraph"/>
    <w:basedOn w:val="a"/>
    <w:pPr>
      <w:ind w:firstLineChars="200" w:firstLine="420"/>
    </w:pPr>
    <w:rPr>
      <w:sz w:val="20"/>
      <w:szCs w:val="20"/>
    </w:rPr>
  </w:style>
  <w:style w:type="paragraph" w:customStyle="1" w:styleId="p0">
    <w:name w:val="p0"/>
    <w:basedOn w:val="a"/>
    <w:pPr>
      <w:widowControl/>
    </w:pPr>
    <w:rPr>
      <w:kern w:val="0"/>
      <w:szCs w:val="21"/>
    </w:rPr>
  </w:style>
  <w:style w:type="paragraph" w:customStyle="1" w:styleId="New">
    <w:name w:val="正文 New"/>
    <w:basedOn w:val="a"/>
    <w:pPr>
      <w:widowControl/>
    </w:pPr>
    <w:rPr>
      <w:kern w:val="0"/>
      <w:szCs w:val="21"/>
    </w:rPr>
  </w:style>
  <w:style w:type="paragraph" w:customStyle="1" w:styleId="10">
    <w:name w:val="列出段落1"/>
    <w:basedOn w:val="a"/>
    <w:pPr>
      <w:widowControl/>
      <w:ind w:firstLine="420"/>
    </w:pPr>
    <w:rPr>
      <w:rFonts w:ascii="Calibri" w:hAnsi="Calibri" w:cs="Calibri"/>
      <w:kern w:val="0"/>
      <w:szCs w:val="21"/>
    </w:rPr>
  </w:style>
  <w:style w:type="paragraph" w:customStyle="1" w:styleId="5">
    <w:name w:val="样式5"/>
    <w:basedOn w:val="a"/>
    <w:qFormat/>
    <w:rPr>
      <w:rFonts w:ascii="宋体" w:cs="宋体"/>
      <w:sz w:val="24"/>
    </w:rPr>
  </w:style>
  <w:style w:type="paragraph" w:customStyle="1" w:styleId="af">
    <w:name w:val="列表内容"/>
    <w:basedOn w:val="a"/>
    <w:next w:val="a"/>
    <w:pPr>
      <w:widowControl/>
      <w:tabs>
        <w:tab w:val="left" w:pos="840"/>
      </w:tabs>
      <w:ind w:left="840" w:hanging="420"/>
      <w:jc w:val="left"/>
    </w:pPr>
    <w:rPr>
      <w:kern w:val="0"/>
      <w:sz w:val="18"/>
      <w:szCs w:val="20"/>
    </w:rPr>
  </w:style>
  <w:style w:type="table" w:styleId="af0">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A43F42"/>
    <w:pPr>
      <w:widowControl w:val="0"/>
      <w:jc w:val="both"/>
    </w:pPr>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1592</Words>
  <Characters>9080</Characters>
  <Application>Microsoft Office Word</Application>
  <DocSecurity>4</DocSecurity>
  <PresentationFormat/>
  <Lines>75</Lines>
  <Paragraphs>21</Paragraphs>
  <Slides>0</Slides>
  <Notes>0</Notes>
  <HiddenSlides>0</HiddenSlides>
  <MMClips>0</MMClips>
  <ScaleCrop>false</ScaleCrop>
  <Manager/>
  <Company>ZBB</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启东市政府采购与招投标交易所</dc:title>
  <dc:subject/>
  <dc:creator>SZH</dc:creator>
  <cp:keywords/>
  <dc:description/>
  <cp:lastModifiedBy>大 罗</cp:lastModifiedBy>
  <cp:revision>2</cp:revision>
  <cp:lastPrinted>2019-03-30T02:04:00Z</cp:lastPrinted>
  <dcterms:created xsi:type="dcterms:W3CDTF">2019-04-04T03:58:00Z</dcterms:created>
  <dcterms:modified xsi:type="dcterms:W3CDTF">2019-04-04T03:58:00Z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